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A2057">
      <w:r w:rsidRPr="00FA2057">
        <w:drawing>
          <wp:inline distT="0" distB="0" distL="0" distR="0">
            <wp:extent cx="5940425" cy="7730819"/>
            <wp:effectExtent l="19050" t="0" r="3175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30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057" w:rsidRDefault="00FA2057"/>
    <w:p w:rsidR="00FA2057" w:rsidRDefault="00FA2057"/>
    <w:p w:rsidR="00FA2057" w:rsidRDefault="00FA2057"/>
    <w:p w:rsidR="00FA2057" w:rsidRDefault="00FA2057"/>
    <w:p w:rsidR="00FA2057" w:rsidRDefault="00FA2057"/>
    <w:p w:rsidR="00FA2057" w:rsidRDefault="00FA2057"/>
    <w:p w:rsidR="00FA2057" w:rsidRDefault="00FA2057"/>
    <w:p w:rsidR="00FA2057" w:rsidRDefault="00FA2057" w:rsidP="00FA2057">
      <w:pPr>
        <w:pStyle w:val="Heading1"/>
        <w:numPr>
          <w:ilvl w:val="0"/>
          <w:numId w:val="13"/>
        </w:numPr>
        <w:tabs>
          <w:tab w:val="left" w:pos="922"/>
        </w:tabs>
        <w:spacing w:before="68"/>
        <w:ind w:left="922" w:hanging="709"/>
        <w:jc w:val="both"/>
      </w:pPr>
      <w:r>
        <w:rPr>
          <w:spacing w:val="-2"/>
        </w:rPr>
        <w:lastRenderedPageBreak/>
        <w:t>Общие положения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921"/>
        </w:tabs>
        <w:spacing w:before="31" w:line="276" w:lineRule="auto"/>
        <w:ind w:right="356" w:firstLine="0"/>
        <w:rPr>
          <w:sz w:val="24"/>
        </w:rPr>
      </w:pPr>
      <w:r>
        <w:rPr>
          <w:sz w:val="24"/>
        </w:rPr>
        <w:t xml:space="preserve">Положение об электронной информационно-образовательной среде муниципального бюджетного общеобразовательного учреждения </w:t>
      </w:r>
      <w:proofErr w:type="spellStart"/>
      <w:r>
        <w:rPr>
          <w:sz w:val="24"/>
        </w:rPr>
        <w:t>Старокутушская</w:t>
      </w:r>
      <w:proofErr w:type="spellEnd"/>
      <w:r>
        <w:rPr>
          <w:sz w:val="24"/>
        </w:rPr>
        <w:t xml:space="preserve"> основная общеобразовательная школ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>далее — Положение)</w:t>
      </w:r>
    </w:p>
    <w:p w:rsidR="00FA2057" w:rsidRDefault="00FA2057" w:rsidP="00FA2057">
      <w:pPr>
        <w:pStyle w:val="a7"/>
        <w:numPr>
          <w:ilvl w:val="0"/>
          <w:numId w:val="7"/>
        </w:numPr>
        <w:tabs>
          <w:tab w:val="left" w:pos="745"/>
          <w:tab w:val="left" w:pos="2489"/>
          <w:tab w:val="left" w:pos="3929"/>
          <w:tab w:val="left" w:pos="4347"/>
          <w:tab w:val="left" w:pos="5682"/>
          <w:tab w:val="left" w:pos="6950"/>
          <w:tab w:val="left" w:pos="8534"/>
        </w:tabs>
        <w:spacing w:line="280" w:lineRule="auto"/>
        <w:ind w:right="365" w:firstLine="0"/>
        <w:jc w:val="left"/>
        <w:rPr>
          <w:sz w:val="24"/>
        </w:rPr>
      </w:pPr>
      <w:r>
        <w:rPr>
          <w:spacing w:val="-2"/>
          <w:sz w:val="24"/>
        </w:rPr>
        <w:t>устанавливает</w:t>
      </w:r>
      <w:r>
        <w:rPr>
          <w:sz w:val="24"/>
        </w:rPr>
        <w:tab/>
      </w:r>
      <w:r>
        <w:rPr>
          <w:spacing w:val="-2"/>
          <w:sz w:val="24"/>
        </w:rPr>
        <w:t>назначение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составные</w:t>
      </w:r>
      <w:r>
        <w:rPr>
          <w:sz w:val="24"/>
        </w:rPr>
        <w:tab/>
      </w:r>
      <w:r>
        <w:rPr>
          <w:spacing w:val="-2"/>
          <w:sz w:val="24"/>
        </w:rPr>
        <w:t>элементы</w:t>
      </w:r>
      <w:r>
        <w:rPr>
          <w:sz w:val="24"/>
        </w:rPr>
        <w:tab/>
      </w:r>
      <w:r>
        <w:rPr>
          <w:spacing w:val="-2"/>
          <w:sz w:val="24"/>
        </w:rPr>
        <w:t>электронной</w:t>
      </w:r>
      <w:r>
        <w:rPr>
          <w:sz w:val="24"/>
        </w:rPr>
        <w:tab/>
      </w:r>
      <w:r>
        <w:rPr>
          <w:spacing w:val="-2"/>
          <w:sz w:val="24"/>
        </w:rPr>
        <w:t xml:space="preserve">информационно- </w:t>
      </w:r>
      <w:r>
        <w:rPr>
          <w:sz w:val="24"/>
        </w:rPr>
        <w:t>образовательной среды (далее - ЭИОС) школы;</w:t>
      </w:r>
    </w:p>
    <w:p w:rsidR="00FA2057" w:rsidRDefault="00FA2057" w:rsidP="00FA2057">
      <w:pPr>
        <w:pStyle w:val="a7"/>
        <w:numPr>
          <w:ilvl w:val="0"/>
          <w:numId w:val="7"/>
        </w:numPr>
        <w:tabs>
          <w:tab w:val="left" w:pos="577"/>
        </w:tabs>
        <w:spacing w:line="274" w:lineRule="exact"/>
        <w:ind w:left="577" w:hanging="302"/>
        <w:jc w:val="left"/>
        <w:rPr>
          <w:sz w:val="24"/>
        </w:rPr>
      </w:pPr>
      <w:r>
        <w:rPr>
          <w:sz w:val="24"/>
        </w:rPr>
        <w:t xml:space="preserve">устанавливает требования к функционированию ЭИОС </w:t>
      </w:r>
      <w:r>
        <w:rPr>
          <w:spacing w:val="-2"/>
          <w:sz w:val="24"/>
        </w:rPr>
        <w:t>школы;</w:t>
      </w:r>
    </w:p>
    <w:p w:rsidR="00FA2057" w:rsidRDefault="00FA2057" w:rsidP="00FA2057">
      <w:pPr>
        <w:pStyle w:val="a7"/>
        <w:numPr>
          <w:ilvl w:val="0"/>
          <w:numId w:val="7"/>
        </w:numPr>
        <w:tabs>
          <w:tab w:val="left" w:pos="577"/>
        </w:tabs>
        <w:spacing w:before="35"/>
        <w:ind w:left="577" w:hanging="302"/>
        <w:jc w:val="left"/>
        <w:rPr>
          <w:sz w:val="24"/>
        </w:rPr>
      </w:pPr>
      <w:r>
        <w:rPr>
          <w:sz w:val="24"/>
        </w:rPr>
        <w:t xml:space="preserve">регулирует порядок и формы доступа к ресурсам, системам и </w:t>
      </w:r>
      <w:proofErr w:type="spellStart"/>
      <w:r>
        <w:rPr>
          <w:sz w:val="24"/>
        </w:rPr>
        <w:t>веб-сервисам</w:t>
      </w:r>
      <w:proofErr w:type="spellEnd"/>
      <w:r>
        <w:rPr>
          <w:sz w:val="24"/>
        </w:rPr>
        <w:t xml:space="preserve"> ЭИОС </w:t>
      </w:r>
      <w:r>
        <w:rPr>
          <w:spacing w:val="-2"/>
          <w:sz w:val="24"/>
        </w:rPr>
        <w:t>школы;</w:t>
      </w:r>
    </w:p>
    <w:p w:rsidR="00FA2057" w:rsidRDefault="00FA2057" w:rsidP="00FA2057">
      <w:pPr>
        <w:pStyle w:val="a7"/>
        <w:numPr>
          <w:ilvl w:val="0"/>
          <w:numId w:val="7"/>
        </w:numPr>
        <w:tabs>
          <w:tab w:val="left" w:pos="577"/>
        </w:tabs>
        <w:spacing w:before="40"/>
        <w:ind w:left="577" w:hanging="302"/>
        <w:jc w:val="left"/>
        <w:rPr>
          <w:sz w:val="24"/>
        </w:rPr>
      </w:pPr>
      <w:r>
        <w:rPr>
          <w:sz w:val="24"/>
        </w:rPr>
        <w:t xml:space="preserve">определяет права и ответственность пользователей ЭИОС </w:t>
      </w:r>
      <w:r>
        <w:rPr>
          <w:spacing w:val="-2"/>
          <w:sz w:val="24"/>
        </w:rPr>
        <w:t>школы.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924"/>
        </w:tabs>
        <w:spacing w:before="41"/>
        <w:ind w:left="924"/>
        <w:jc w:val="left"/>
        <w:rPr>
          <w:sz w:val="24"/>
        </w:rPr>
      </w:pPr>
      <w:r>
        <w:rPr>
          <w:sz w:val="24"/>
        </w:rPr>
        <w:t xml:space="preserve">Положение разработано в соответствии </w:t>
      </w:r>
      <w:proofErr w:type="gramStart"/>
      <w:r>
        <w:rPr>
          <w:spacing w:val="-5"/>
          <w:sz w:val="24"/>
        </w:rPr>
        <w:t>с</w:t>
      </w:r>
      <w:proofErr w:type="gramEnd"/>
      <w:r>
        <w:rPr>
          <w:spacing w:val="-5"/>
          <w:sz w:val="24"/>
        </w:rPr>
        <w:t>: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42" w:line="256" w:lineRule="auto"/>
        <w:ind w:right="357" w:firstLine="0"/>
        <w:rPr>
          <w:sz w:val="28"/>
        </w:rPr>
      </w:pPr>
      <w:r>
        <w:rPr>
          <w:sz w:val="24"/>
        </w:rPr>
        <w:t xml:space="preserve">Федеральным законом от 29.12.2012 №273-ФЗ «Об образовании в Российской </w:t>
      </w:r>
      <w:r>
        <w:rPr>
          <w:spacing w:val="-2"/>
          <w:sz w:val="24"/>
        </w:rPr>
        <w:t>Федерации»;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18" w:line="256" w:lineRule="auto"/>
        <w:ind w:right="356" w:firstLine="0"/>
        <w:rPr>
          <w:sz w:val="28"/>
        </w:rPr>
      </w:pPr>
      <w:r>
        <w:rPr>
          <w:sz w:val="24"/>
        </w:rPr>
        <w:t>Федеральным законом от 27.07.2006 №149-ФЗ «Об информации, информационных технологиях и о защите информации»;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18"/>
        <w:ind w:left="923" w:hanging="710"/>
        <w:rPr>
          <w:sz w:val="28"/>
        </w:rPr>
      </w:pPr>
      <w:r>
        <w:rPr>
          <w:spacing w:val="-4"/>
          <w:sz w:val="24"/>
        </w:rPr>
        <w:t>Федеральнымзакономот27.07.2006№152-ФЗ «О персональных данных»;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24" w:line="268" w:lineRule="auto"/>
        <w:ind w:right="350" w:firstLine="0"/>
        <w:rPr>
          <w:sz w:val="28"/>
        </w:rPr>
      </w:pPr>
      <w:r>
        <w:rPr>
          <w:sz w:val="24"/>
        </w:rPr>
        <w:t>постановление Правительства РФ от 20.10.2021 №1802 «Об утверждении Правил размещения на официальном сайте образовательной организации в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телекоммуникационной сети «Интернет» и обновления информации об образовательной организации, а также о признании утратившими силу некоторых актов и отдельных положений некоторых актов Правительства Российской Федерации»;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16"/>
        <w:ind w:left="923" w:hanging="710"/>
        <w:rPr>
          <w:sz w:val="28"/>
        </w:rPr>
      </w:pPr>
      <w:r>
        <w:rPr>
          <w:sz w:val="24"/>
        </w:rPr>
        <w:t>приказомМинистерстваобразованияинаукиРоссийскойФедерацииот</w:t>
      </w:r>
      <w:r>
        <w:rPr>
          <w:spacing w:val="-2"/>
          <w:sz w:val="24"/>
        </w:rPr>
        <w:t>23.08.2017.</w:t>
      </w:r>
    </w:p>
    <w:p w:rsidR="00FA2057" w:rsidRDefault="00FA2057" w:rsidP="00FA2057">
      <w:pPr>
        <w:pStyle w:val="a5"/>
        <w:spacing w:before="28" w:line="276" w:lineRule="auto"/>
        <w:ind w:right="356" w:firstLine="0"/>
      </w:pPr>
      <w:r>
        <w:t>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4" w:line="264" w:lineRule="auto"/>
        <w:ind w:right="355" w:firstLine="0"/>
        <w:rPr>
          <w:sz w:val="28"/>
        </w:rPr>
      </w:pPr>
      <w:proofErr w:type="gramStart"/>
      <w:r>
        <w:rPr>
          <w:sz w:val="24"/>
        </w:rPr>
        <w:t>приказом Министерства образования и науки Российской Федерации от 14.06.2013 №464 (ред. от 28.08.2020) «Об утверждении порядка организации и осуществления образовательной деятельности по образовательным программа основного профессионального образования»;</w:t>
      </w:r>
      <w:proofErr w:type="gramEnd"/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4"/>
        <w:ind w:left="923" w:hanging="710"/>
        <w:rPr>
          <w:sz w:val="28"/>
        </w:rPr>
      </w:pPr>
      <w:r>
        <w:rPr>
          <w:sz w:val="24"/>
        </w:rPr>
        <w:t>Федеральными государственными образовательными стандартами НОО</w:t>
      </w:r>
      <w:proofErr w:type="gramStart"/>
      <w:r>
        <w:rPr>
          <w:sz w:val="24"/>
        </w:rPr>
        <w:t>,</w:t>
      </w:r>
      <w:r>
        <w:rPr>
          <w:spacing w:val="-4"/>
          <w:sz w:val="24"/>
        </w:rPr>
        <w:t>О</w:t>
      </w:r>
      <w:proofErr w:type="gramEnd"/>
      <w:r>
        <w:rPr>
          <w:spacing w:val="-4"/>
          <w:sz w:val="24"/>
        </w:rPr>
        <w:t>ОО;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28" w:line="256" w:lineRule="auto"/>
        <w:ind w:right="446" w:firstLine="0"/>
        <w:rPr>
          <w:sz w:val="28"/>
        </w:rPr>
      </w:pPr>
      <w:r>
        <w:rPr>
          <w:sz w:val="24"/>
        </w:rPr>
        <w:t xml:space="preserve">Уставом муниципального бюджетного общеобразовательного учреждения </w:t>
      </w:r>
      <w:proofErr w:type="spellStart"/>
      <w:r>
        <w:rPr>
          <w:sz w:val="24"/>
        </w:rPr>
        <w:t>Старокутушская</w:t>
      </w:r>
      <w:proofErr w:type="spellEnd"/>
      <w:r>
        <w:rPr>
          <w:sz w:val="24"/>
        </w:rPr>
        <w:t xml:space="preserve"> основная общеобразовательная школа;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923"/>
        </w:tabs>
        <w:spacing w:before="23" w:line="254" w:lineRule="auto"/>
        <w:ind w:right="355" w:firstLine="0"/>
        <w:rPr>
          <w:sz w:val="28"/>
        </w:rPr>
      </w:pPr>
      <w:r>
        <w:rPr>
          <w:sz w:val="24"/>
        </w:rPr>
        <w:t>локальными нормативными актами, регламентирующими организацию и обеспечение образовательного процесса.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539"/>
        </w:tabs>
        <w:spacing w:before="28" w:line="276" w:lineRule="auto"/>
        <w:ind w:right="351"/>
        <w:rPr>
          <w:sz w:val="24"/>
        </w:rPr>
      </w:pPr>
      <w:r>
        <w:rPr>
          <w:sz w:val="24"/>
        </w:rPr>
        <w:t xml:space="preserve">Электронная информационно - образовательная среда школы (ЭИОС) - информационно-образовательное пространство, системно - организованная совокупность информационного, технического и </w:t>
      </w:r>
      <w:proofErr w:type="spellStart"/>
      <w:proofErr w:type="gramStart"/>
      <w:r>
        <w:rPr>
          <w:sz w:val="24"/>
        </w:rPr>
        <w:t>учебно</w:t>
      </w:r>
      <w:proofErr w:type="spellEnd"/>
      <w:r>
        <w:rPr>
          <w:sz w:val="24"/>
        </w:rPr>
        <w:t xml:space="preserve"> - методического</w:t>
      </w:r>
      <w:proofErr w:type="gramEnd"/>
      <w:r>
        <w:rPr>
          <w:sz w:val="24"/>
        </w:rPr>
        <w:t xml:space="preserve"> обеспечения, представленного в электронной форме и включающего в себя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технологических средств и обеспечивающего освоение обучающимися образовательных программ в полном объеме независимо от места нахождения </w:t>
      </w:r>
      <w:r>
        <w:rPr>
          <w:spacing w:val="-2"/>
          <w:sz w:val="24"/>
        </w:rPr>
        <w:t>обучающихся.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2"/>
        </w:tabs>
        <w:spacing w:before="1" w:line="276" w:lineRule="auto"/>
        <w:ind w:right="357"/>
        <w:rPr>
          <w:sz w:val="24"/>
        </w:rPr>
      </w:pPr>
      <w:r>
        <w:rPr>
          <w:sz w:val="24"/>
        </w:rPr>
        <w:t>Назначение ЭИОС - обеспечение информационной открытости школы в соответствии с требованиями действующего законодательства Российской Федерации в сфере образования, организация образовательной деятельности Школы и обеспечение доступа обучающихся и педагогических работников к информационно-образовательным ресурсам ЭИОС.</w:t>
      </w:r>
    </w:p>
    <w:p w:rsidR="00FA2057" w:rsidRDefault="00FA2057" w:rsidP="00FA2057">
      <w:pPr>
        <w:jc w:val="both"/>
        <w:rPr>
          <w:sz w:val="24"/>
        </w:rPr>
        <w:sectPr w:rsidR="00FA2057">
          <w:pgSz w:w="11910" w:h="16840"/>
          <w:pgMar w:top="640" w:right="340" w:bottom="280" w:left="920" w:header="720" w:footer="720" w:gutter="0"/>
          <w:cols w:space="720"/>
        </w:sectPr>
      </w:pPr>
    </w:p>
    <w:p w:rsidR="00FA2057" w:rsidRDefault="00FA2057" w:rsidP="00FA2057">
      <w:pPr>
        <w:pStyle w:val="Heading1"/>
        <w:numPr>
          <w:ilvl w:val="0"/>
          <w:numId w:val="13"/>
        </w:numPr>
        <w:tabs>
          <w:tab w:val="left" w:pos="1162"/>
        </w:tabs>
        <w:spacing w:before="66"/>
        <w:ind w:left="1162" w:hanging="238"/>
        <w:jc w:val="both"/>
      </w:pPr>
      <w:bookmarkStart w:id="0" w:name="2._Цель_и_задачи"/>
      <w:bookmarkEnd w:id="0"/>
      <w:r>
        <w:lastRenderedPageBreak/>
        <w:t>Цель и</w:t>
      </w:r>
      <w:r>
        <w:rPr>
          <w:spacing w:val="-2"/>
        </w:rPr>
        <w:t xml:space="preserve"> задачи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429"/>
        </w:tabs>
        <w:spacing w:before="32" w:line="276" w:lineRule="auto"/>
        <w:ind w:right="355"/>
        <w:rPr>
          <w:sz w:val="24"/>
        </w:rPr>
      </w:pPr>
      <w:r>
        <w:rPr>
          <w:sz w:val="24"/>
        </w:rPr>
        <w:t>Целью формирования ЭИОС Школы является информационное и методическое обеспечение образовательного процесса в соответствии с требованиями к реализации образовательных программ.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spacing w:before="3"/>
        <w:ind w:left="1343" w:hanging="419"/>
        <w:rPr>
          <w:sz w:val="24"/>
        </w:rPr>
      </w:pPr>
      <w:r>
        <w:rPr>
          <w:sz w:val="24"/>
        </w:rPr>
        <w:t xml:space="preserve">Основные </w:t>
      </w:r>
      <w:r>
        <w:rPr>
          <w:spacing w:val="-2"/>
          <w:sz w:val="24"/>
        </w:rPr>
        <w:t>задачи: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408"/>
        </w:tabs>
        <w:spacing w:before="41" w:line="276" w:lineRule="auto"/>
        <w:ind w:right="373" w:firstLine="0"/>
        <w:rPr>
          <w:sz w:val="24"/>
        </w:rPr>
      </w:pPr>
      <w:r>
        <w:rPr>
          <w:sz w:val="24"/>
        </w:rPr>
        <w:t>создание на основе современных информационных технологий единого образовательного и коммуникативного пространства;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500"/>
        </w:tabs>
        <w:spacing w:line="276" w:lineRule="auto"/>
        <w:ind w:right="354" w:firstLine="0"/>
        <w:rPr>
          <w:sz w:val="24"/>
        </w:rPr>
      </w:pPr>
      <w:r>
        <w:rPr>
          <w:sz w:val="24"/>
        </w:rPr>
        <w:t>обеспечение доступа обучающегося из любой точки, в которой имеется доступ к информационно-телекоммуникационной сети «Интернет», как на территории Школы, так и вне его к электронным образовательным ресурсам, указанным рабочих программах;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500"/>
        </w:tabs>
        <w:spacing w:line="276" w:lineRule="auto"/>
        <w:ind w:right="365" w:firstLine="0"/>
        <w:rPr>
          <w:sz w:val="24"/>
        </w:rPr>
      </w:pPr>
      <w:r>
        <w:rPr>
          <w:sz w:val="24"/>
        </w:rPr>
        <w:t>фиксация хода образовательного процесса, результатов промежуточной аттестации и результатов освоения основной образовательной программы;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389"/>
        </w:tabs>
        <w:spacing w:line="278" w:lineRule="auto"/>
        <w:ind w:right="361" w:firstLine="0"/>
        <w:rPr>
          <w:sz w:val="24"/>
        </w:rPr>
      </w:pPr>
      <w:r>
        <w:rPr>
          <w:sz w:val="24"/>
        </w:rPr>
        <w:t xml:space="preserve">проведение всех видов занятий, процедур оценки результатов обучения, реализация которых предусмотрена с применением электронного обучения, дистанционных образовательных </w:t>
      </w:r>
      <w:r>
        <w:rPr>
          <w:spacing w:val="-2"/>
          <w:sz w:val="24"/>
        </w:rPr>
        <w:t>технологий;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476"/>
        </w:tabs>
        <w:spacing w:line="276" w:lineRule="auto"/>
        <w:ind w:right="355" w:firstLine="0"/>
        <w:rPr>
          <w:sz w:val="24"/>
        </w:rPr>
      </w:pPr>
      <w:r>
        <w:rPr>
          <w:sz w:val="24"/>
        </w:rPr>
        <w:t xml:space="preserve">формирование электронного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 обучающегося, в том числе сохранение работ обучающегося, рецензий и оценок на эти работы со стороны любых участников образовательного процесса;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442"/>
        </w:tabs>
        <w:spacing w:line="276" w:lineRule="auto"/>
        <w:ind w:right="360" w:firstLine="0"/>
        <w:rPr>
          <w:sz w:val="24"/>
        </w:rPr>
      </w:pPr>
      <w:r>
        <w:rPr>
          <w:sz w:val="24"/>
        </w:rPr>
        <w:t>создание условий для организации взаимодействия между участниками образовательного процесса, в том числе синхронного и (или) асинхронного посредством сети «Интернет».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ind w:left="1343" w:hanging="419"/>
        <w:rPr>
          <w:sz w:val="24"/>
        </w:rPr>
      </w:pPr>
      <w:r>
        <w:rPr>
          <w:sz w:val="24"/>
        </w:rPr>
        <w:t xml:space="preserve">Основные принципы </w:t>
      </w:r>
      <w:r>
        <w:rPr>
          <w:spacing w:val="-2"/>
          <w:sz w:val="24"/>
        </w:rPr>
        <w:t>функционирования: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356"/>
        </w:tabs>
        <w:spacing w:before="35"/>
        <w:ind w:left="356" w:hanging="143"/>
        <w:jc w:val="left"/>
        <w:rPr>
          <w:sz w:val="24"/>
        </w:rPr>
      </w:pPr>
      <w:r>
        <w:rPr>
          <w:sz w:val="24"/>
        </w:rPr>
        <w:t xml:space="preserve">Доступность и </w:t>
      </w:r>
      <w:r>
        <w:rPr>
          <w:spacing w:val="-2"/>
          <w:sz w:val="24"/>
        </w:rPr>
        <w:t>открытость;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356"/>
        </w:tabs>
        <w:spacing w:before="41"/>
        <w:ind w:left="356" w:hanging="143"/>
        <w:jc w:val="left"/>
        <w:rPr>
          <w:sz w:val="24"/>
        </w:rPr>
      </w:pPr>
      <w:r>
        <w:rPr>
          <w:sz w:val="24"/>
        </w:rPr>
        <w:t xml:space="preserve">Комплексность </w:t>
      </w:r>
      <w:r>
        <w:rPr>
          <w:spacing w:val="-2"/>
          <w:sz w:val="24"/>
        </w:rPr>
        <w:t>построения;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356"/>
        </w:tabs>
        <w:spacing w:before="41"/>
        <w:ind w:left="356" w:hanging="143"/>
        <w:jc w:val="left"/>
        <w:rPr>
          <w:sz w:val="24"/>
        </w:rPr>
      </w:pPr>
      <w:r>
        <w:rPr>
          <w:sz w:val="24"/>
        </w:rPr>
        <w:t xml:space="preserve">Ориентированность на </w:t>
      </w:r>
      <w:r>
        <w:rPr>
          <w:spacing w:val="-2"/>
          <w:sz w:val="24"/>
        </w:rPr>
        <w:t>пользователя;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356"/>
        </w:tabs>
        <w:spacing w:before="41"/>
        <w:ind w:left="356" w:hanging="143"/>
        <w:jc w:val="left"/>
        <w:rPr>
          <w:sz w:val="24"/>
        </w:rPr>
      </w:pPr>
      <w:r>
        <w:rPr>
          <w:spacing w:val="-2"/>
          <w:sz w:val="24"/>
        </w:rPr>
        <w:t>системность;</w:t>
      </w:r>
    </w:p>
    <w:p w:rsidR="00FA2057" w:rsidRDefault="00FA2057" w:rsidP="00FA2057">
      <w:pPr>
        <w:pStyle w:val="a7"/>
        <w:numPr>
          <w:ilvl w:val="0"/>
          <w:numId w:val="12"/>
        </w:numPr>
        <w:tabs>
          <w:tab w:val="left" w:pos="356"/>
        </w:tabs>
        <w:spacing w:before="40"/>
        <w:ind w:left="356" w:hanging="143"/>
        <w:jc w:val="left"/>
        <w:rPr>
          <w:sz w:val="24"/>
        </w:rPr>
      </w:pPr>
      <w:proofErr w:type="spellStart"/>
      <w:r>
        <w:rPr>
          <w:sz w:val="24"/>
        </w:rPr>
        <w:t>интегративность</w:t>
      </w:r>
      <w:proofErr w:type="spellEnd"/>
      <w:r>
        <w:rPr>
          <w:sz w:val="24"/>
        </w:rPr>
        <w:t xml:space="preserve"> и </w:t>
      </w:r>
      <w:r>
        <w:rPr>
          <w:spacing w:val="-2"/>
          <w:sz w:val="24"/>
        </w:rPr>
        <w:t>многофункциональность.</w:t>
      </w:r>
    </w:p>
    <w:p w:rsidR="00FA2057" w:rsidRDefault="00FA2057" w:rsidP="00FA2057">
      <w:pPr>
        <w:pStyle w:val="Heading1"/>
        <w:numPr>
          <w:ilvl w:val="0"/>
          <w:numId w:val="13"/>
        </w:numPr>
        <w:tabs>
          <w:tab w:val="left" w:pos="1162"/>
        </w:tabs>
        <w:ind w:left="1162" w:hanging="238"/>
        <w:jc w:val="both"/>
      </w:pPr>
      <w:bookmarkStart w:id="1" w:name="3._Формирование_и_функционирование"/>
      <w:bookmarkEnd w:id="1"/>
      <w:r>
        <w:t xml:space="preserve">Формирование и </w:t>
      </w:r>
      <w:r>
        <w:rPr>
          <w:spacing w:val="-2"/>
        </w:rPr>
        <w:t>функционирование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414"/>
        </w:tabs>
        <w:spacing w:before="36" w:line="271" w:lineRule="auto"/>
        <w:ind w:right="361"/>
        <w:rPr>
          <w:sz w:val="24"/>
        </w:rPr>
      </w:pPr>
      <w:r>
        <w:rPr>
          <w:sz w:val="24"/>
        </w:rPr>
        <w:t>ЭИОС и отдельные ее элементы соответствуют действующему законодательству Российской Федерации;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453"/>
        </w:tabs>
        <w:spacing w:before="10" w:line="276" w:lineRule="auto"/>
        <w:ind w:right="347"/>
        <w:rPr>
          <w:sz w:val="24"/>
        </w:rPr>
      </w:pPr>
      <w:r>
        <w:rPr>
          <w:sz w:val="24"/>
        </w:rPr>
        <w:t>Функционирование электронной информационно-образовательной среды Школы обеспечивается соответствующими средствами информационно-коммуникационных технологий и квалификацией работников, ее использующих и поддерживающих (далее - пользователи):</w:t>
      </w:r>
    </w:p>
    <w:p w:rsidR="00FA2057" w:rsidRDefault="00FA2057" w:rsidP="00FA2057">
      <w:pPr>
        <w:pStyle w:val="a7"/>
        <w:numPr>
          <w:ilvl w:val="0"/>
          <w:numId w:val="11"/>
        </w:numPr>
        <w:tabs>
          <w:tab w:val="left" w:pos="1162"/>
        </w:tabs>
        <w:spacing w:line="276" w:lineRule="auto"/>
        <w:ind w:right="358" w:firstLine="710"/>
        <w:rPr>
          <w:sz w:val="24"/>
        </w:rPr>
      </w:pPr>
      <w:r>
        <w:rPr>
          <w:sz w:val="24"/>
        </w:rPr>
        <w:t>обучающиеся: наличие базовых навыков работы с компьютером, ознакомление с порядком доступа к отдельным элементам ЭИОС;</w:t>
      </w:r>
    </w:p>
    <w:p w:rsidR="00FA2057" w:rsidRDefault="00FA2057" w:rsidP="00FA2057">
      <w:pPr>
        <w:pStyle w:val="a7"/>
        <w:numPr>
          <w:ilvl w:val="0"/>
          <w:numId w:val="11"/>
        </w:numPr>
        <w:tabs>
          <w:tab w:val="left" w:pos="1147"/>
        </w:tabs>
        <w:spacing w:line="276" w:lineRule="auto"/>
        <w:ind w:right="351" w:firstLine="710"/>
        <w:rPr>
          <w:sz w:val="24"/>
        </w:rPr>
      </w:pPr>
      <w:r>
        <w:rPr>
          <w:sz w:val="24"/>
        </w:rPr>
        <w:t xml:space="preserve">работники (педагогические работники, административно управленческий и </w:t>
      </w:r>
      <w:proofErr w:type="spellStart"/>
      <w:proofErr w:type="gramStart"/>
      <w:r>
        <w:rPr>
          <w:sz w:val="24"/>
        </w:rPr>
        <w:t>учебно</w:t>
      </w:r>
      <w:proofErr w:type="spellEnd"/>
      <w:r>
        <w:rPr>
          <w:sz w:val="24"/>
        </w:rPr>
        <w:t>- вспомогательный</w:t>
      </w:r>
      <w:proofErr w:type="gramEnd"/>
      <w:r>
        <w:rPr>
          <w:sz w:val="24"/>
        </w:rPr>
        <w:t xml:space="preserve"> персонал): наличие базовых навыков работы с компьютером, прохождение курсов повышения квалификации и обучающих семинаров соответствующей направленности с целью приобретения и развития компетенций, необходимых для работы с модулями ЭИОС.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85"/>
        </w:tabs>
        <w:spacing w:before="1" w:line="276" w:lineRule="auto"/>
        <w:ind w:right="361"/>
        <w:rPr>
          <w:sz w:val="24"/>
        </w:rPr>
      </w:pPr>
      <w:r>
        <w:rPr>
          <w:sz w:val="24"/>
        </w:rPr>
        <w:t>Порядок доступа к элементам ЭИОС регулируется соответствующими локальными актами Школы;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spacing w:before="3"/>
        <w:ind w:left="1343" w:hanging="419"/>
        <w:rPr>
          <w:sz w:val="24"/>
        </w:rPr>
      </w:pPr>
      <w:r>
        <w:rPr>
          <w:sz w:val="24"/>
        </w:rPr>
        <w:t>ЭИОСформируетсянаосновеотдельныхмодуле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элементов),входящихвее</w:t>
      </w:r>
      <w:r>
        <w:rPr>
          <w:spacing w:val="-2"/>
          <w:sz w:val="24"/>
        </w:rPr>
        <w:t>состав.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95"/>
        </w:tabs>
        <w:spacing w:before="41" w:line="273" w:lineRule="auto"/>
        <w:ind w:right="357"/>
        <w:rPr>
          <w:sz w:val="24"/>
        </w:rPr>
      </w:pPr>
      <w:r>
        <w:rPr>
          <w:sz w:val="24"/>
        </w:rPr>
        <w:t>Информационное наполнение ЭИОС определяется потребностями пользователей и осуществляется структурными подразделениями Школы в порядке, установленном соответствующими локальными нормативными актами.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405"/>
        </w:tabs>
        <w:spacing w:before="3" w:line="276" w:lineRule="auto"/>
        <w:ind w:right="357"/>
        <w:rPr>
          <w:sz w:val="24"/>
        </w:rPr>
      </w:pPr>
      <w:r>
        <w:rPr>
          <w:sz w:val="24"/>
        </w:rPr>
        <w:t xml:space="preserve">ЭИОС обеспечивает возможность хранения, переработки и передачи информации любого вида (визуальной и звуковой, статичной и динамичной, текстовой </w:t>
      </w:r>
      <w:proofErr w:type="spellStart"/>
      <w:r>
        <w:rPr>
          <w:sz w:val="24"/>
        </w:rPr>
        <w:t>играфической</w:t>
      </w:r>
      <w:proofErr w:type="spellEnd"/>
      <w:r>
        <w:rPr>
          <w:sz w:val="24"/>
        </w:rPr>
        <w:t>), а также возможность доступа к различным источникам информации и возможность организации удалённого взаимодействия пользователей.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82"/>
        </w:tabs>
        <w:spacing w:before="7"/>
        <w:ind w:left="1382" w:hanging="458"/>
        <w:rPr>
          <w:sz w:val="24"/>
        </w:rPr>
      </w:pPr>
      <w:r>
        <w:rPr>
          <w:sz w:val="24"/>
        </w:rPr>
        <w:t>ЭИОСобеспечиваетдосту</w:t>
      </w:r>
      <w:proofErr w:type="gramStart"/>
      <w:r>
        <w:rPr>
          <w:sz w:val="24"/>
        </w:rPr>
        <w:t>п(</w:t>
      </w:r>
      <w:proofErr w:type="gramEnd"/>
      <w:r>
        <w:rPr>
          <w:sz w:val="24"/>
        </w:rPr>
        <w:t>удалённыйдоступ),втомчислевслучае</w:t>
      </w:r>
      <w:r>
        <w:rPr>
          <w:spacing w:val="-2"/>
          <w:sz w:val="24"/>
        </w:rPr>
        <w:t>применения</w:t>
      </w:r>
    </w:p>
    <w:p w:rsidR="00FA2057" w:rsidRDefault="00FA2057" w:rsidP="00FA2057">
      <w:pPr>
        <w:jc w:val="both"/>
        <w:rPr>
          <w:sz w:val="24"/>
        </w:rPr>
        <w:sectPr w:rsidR="00FA2057">
          <w:pgSz w:w="11910" w:h="16840"/>
          <w:pgMar w:top="320" w:right="340" w:bottom="280" w:left="920" w:header="720" w:footer="720" w:gutter="0"/>
          <w:cols w:space="720"/>
        </w:sectPr>
      </w:pPr>
    </w:p>
    <w:p w:rsidR="00FA2057" w:rsidRDefault="00FA2057" w:rsidP="00FA2057">
      <w:pPr>
        <w:pStyle w:val="a5"/>
        <w:spacing w:before="76" w:line="276" w:lineRule="auto"/>
        <w:ind w:right="352" w:firstLine="0"/>
      </w:pPr>
      <w:r>
        <w:lastRenderedPageBreak/>
        <w:t>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ежегодному обновлению в соответствии с утверждёнными регламентами.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spacing w:before="3"/>
        <w:ind w:left="1343" w:hanging="419"/>
        <w:rPr>
          <w:sz w:val="24"/>
        </w:rPr>
      </w:pPr>
      <w:r>
        <w:rPr>
          <w:sz w:val="24"/>
        </w:rPr>
        <w:t>ЭИОС обеспечивает одновременный доступ неменее80%обучающихсяв</w:t>
      </w:r>
      <w:r>
        <w:rPr>
          <w:spacing w:val="-2"/>
          <w:sz w:val="24"/>
        </w:rPr>
        <w:t>Школе.</w:t>
      </w:r>
    </w:p>
    <w:p w:rsidR="00FA2057" w:rsidRDefault="00FA2057" w:rsidP="00FA2057">
      <w:pPr>
        <w:pStyle w:val="Heading1"/>
        <w:numPr>
          <w:ilvl w:val="0"/>
          <w:numId w:val="13"/>
        </w:numPr>
        <w:tabs>
          <w:tab w:val="left" w:pos="1162"/>
        </w:tabs>
        <w:ind w:left="1162" w:hanging="238"/>
        <w:jc w:val="both"/>
      </w:pPr>
      <w:bookmarkStart w:id="2" w:name="4._Структура_ЭИОС"/>
      <w:bookmarkEnd w:id="2"/>
      <w:r>
        <w:t xml:space="preserve">Структура </w:t>
      </w:r>
      <w:r>
        <w:rPr>
          <w:spacing w:val="-4"/>
        </w:rPr>
        <w:t>ЭИОС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spacing w:before="32"/>
        <w:ind w:left="1343" w:hanging="419"/>
        <w:jc w:val="left"/>
        <w:rPr>
          <w:sz w:val="24"/>
        </w:rPr>
      </w:pPr>
      <w:r>
        <w:rPr>
          <w:sz w:val="24"/>
        </w:rPr>
        <w:t xml:space="preserve">Основными компонентами ЭИОС Школы </w:t>
      </w:r>
      <w:r>
        <w:rPr>
          <w:spacing w:val="-2"/>
          <w:sz w:val="24"/>
        </w:rPr>
        <w:t>являются:</w:t>
      </w:r>
    </w:p>
    <w:p w:rsidR="00FA2057" w:rsidRDefault="00FA2057" w:rsidP="00FA2057">
      <w:pPr>
        <w:pStyle w:val="a7"/>
        <w:numPr>
          <w:ilvl w:val="0"/>
          <w:numId w:val="10"/>
        </w:numPr>
        <w:tabs>
          <w:tab w:val="left" w:pos="1062"/>
        </w:tabs>
        <w:spacing w:before="40"/>
        <w:ind w:left="1062" w:hanging="138"/>
        <w:jc w:val="left"/>
        <w:rPr>
          <w:sz w:val="24"/>
        </w:rPr>
      </w:pPr>
      <w:r>
        <w:rPr>
          <w:sz w:val="24"/>
        </w:rPr>
        <w:t xml:space="preserve">Официальный сайт </w:t>
      </w:r>
      <w:r>
        <w:rPr>
          <w:spacing w:val="-2"/>
          <w:sz w:val="24"/>
        </w:rPr>
        <w:t>Школы;</w:t>
      </w:r>
    </w:p>
    <w:p w:rsidR="00FA2057" w:rsidRDefault="00FA2057" w:rsidP="00FA2057">
      <w:pPr>
        <w:pStyle w:val="a7"/>
        <w:numPr>
          <w:ilvl w:val="0"/>
          <w:numId w:val="10"/>
        </w:numPr>
        <w:tabs>
          <w:tab w:val="left" w:pos="1062"/>
        </w:tabs>
        <w:spacing w:before="41"/>
        <w:ind w:left="1062" w:hanging="138"/>
        <w:jc w:val="left"/>
        <w:rPr>
          <w:sz w:val="24"/>
        </w:rPr>
      </w:pPr>
      <w:r>
        <w:rPr>
          <w:sz w:val="24"/>
        </w:rPr>
        <w:t xml:space="preserve">Информационный ресурс </w:t>
      </w:r>
      <w:r>
        <w:rPr>
          <w:spacing w:val="-2"/>
          <w:sz w:val="24"/>
        </w:rPr>
        <w:t>Школы;</w:t>
      </w:r>
    </w:p>
    <w:p w:rsidR="00FA2057" w:rsidRDefault="00FA2057" w:rsidP="00FA2057">
      <w:pPr>
        <w:pStyle w:val="a7"/>
        <w:numPr>
          <w:ilvl w:val="0"/>
          <w:numId w:val="10"/>
        </w:numPr>
        <w:tabs>
          <w:tab w:val="left" w:pos="1062"/>
        </w:tabs>
        <w:spacing w:before="41"/>
        <w:ind w:left="1062" w:hanging="138"/>
        <w:jc w:val="left"/>
        <w:rPr>
          <w:color w:val="FF0000"/>
          <w:sz w:val="24"/>
        </w:rPr>
      </w:pPr>
      <w:r>
        <w:rPr>
          <w:sz w:val="24"/>
        </w:rPr>
        <w:t xml:space="preserve">Российская цифровая образовательная платформа </w:t>
      </w:r>
      <w:proofErr w:type="spellStart"/>
      <w:r>
        <w:rPr>
          <w:spacing w:val="-2"/>
          <w:sz w:val="24"/>
        </w:rPr>
        <w:t>Дневник</w:t>
      </w:r>
      <w:proofErr w:type="gramStart"/>
      <w:r>
        <w:rPr>
          <w:spacing w:val="-2"/>
          <w:sz w:val="24"/>
        </w:rPr>
        <w:t>.р</w:t>
      </w:r>
      <w:proofErr w:type="gramEnd"/>
      <w:r>
        <w:rPr>
          <w:spacing w:val="-2"/>
          <w:sz w:val="24"/>
        </w:rPr>
        <w:t>у</w:t>
      </w:r>
      <w:proofErr w:type="spellEnd"/>
      <w:r>
        <w:rPr>
          <w:spacing w:val="-2"/>
          <w:sz w:val="24"/>
        </w:rPr>
        <w:t>;</w:t>
      </w:r>
    </w:p>
    <w:p w:rsidR="00FA2057" w:rsidRDefault="00FA2057" w:rsidP="00FA2057">
      <w:pPr>
        <w:pStyle w:val="a7"/>
        <w:numPr>
          <w:ilvl w:val="0"/>
          <w:numId w:val="10"/>
        </w:numPr>
        <w:tabs>
          <w:tab w:val="left" w:pos="1062"/>
        </w:tabs>
        <w:spacing w:before="46"/>
        <w:ind w:left="1062" w:hanging="138"/>
        <w:jc w:val="left"/>
        <w:rPr>
          <w:sz w:val="24"/>
        </w:rPr>
      </w:pPr>
      <w:r>
        <w:rPr>
          <w:sz w:val="24"/>
        </w:rPr>
        <w:t>Система сбора отчетов АИС</w:t>
      </w:r>
      <w:r>
        <w:rPr>
          <w:spacing w:val="-2"/>
          <w:sz w:val="24"/>
        </w:rPr>
        <w:t xml:space="preserve"> «Мониторинг»;</w:t>
      </w:r>
    </w:p>
    <w:p w:rsidR="00FA2057" w:rsidRDefault="00FA2057" w:rsidP="00FA2057">
      <w:pPr>
        <w:pStyle w:val="a7"/>
        <w:numPr>
          <w:ilvl w:val="0"/>
          <w:numId w:val="10"/>
        </w:numPr>
        <w:tabs>
          <w:tab w:val="left" w:pos="991"/>
          <w:tab w:val="left" w:pos="1018"/>
        </w:tabs>
        <w:spacing w:before="36" w:line="309" w:lineRule="auto"/>
        <w:ind w:right="544" w:hanging="96"/>
        <w:jc w:val="left"/>
        <w:rPr>
          <w:sz w:val="24"/>
        </w:rPr>
      </w:pPr>
      <w:r>
        <w:rPr>
          <w:sz w:val="24"/>
        </w:rPr>
        <w:tab/>
        <w:t>«ЯКласс</w:t>
      </w:r>
      <w:proofErr w:type="gramStart"/>
      <w:r>
        <w:rPr>
          <w:sz w:val="24"/>
        </w:rPr>
        <w:t>»-</w:t>
      </w:r>
      <w:proofErr w:type="gramEnd"/>
      <w:r>
        <w:rPr>
          <w:sz w:val="24"/>
        </w:rPr>
        <w:t xml:space="preserve">платформаэлектронногообразования,Учи.ру-российскаяобразовательная </w:t>
      </w:r>
      <w:proofErr w:type="spellStart"/>
      <w:r>
        <w:rPr>
          <w:spacing w:val="-2"/>
          <w:sz w:val="24"/>
        </w:rPr>
        <w:t>онлайн</w:t>
      </w:r>
      <w:proofErr w:type="spellEnd"/>
      <w:r>
        <w:rPr>
          <w:spacing w:val="-2"/>
          <w:sz w:val="24"/>
        </w:rPr>
        <w:t xml:space="preserve"> - платформа;</w:t>
      </w:r>
    </w:p>
    <w:p w:rsidR="00FA2057" w:rsidRDefault="00FA2057" w:rsidP="00FA2057">
      <w:pPr>
        <w:pStyle w:val="a7"/>
        <w:numPr>
          <w:ilvl w:val="0"/>
          <w:numId w:val="10"/>
        </w:numPr>
        <w:tabs>
          <w:tab w:val="left" w:pos="1062"/>
        </w:tabs>
        <w:spacing w:line="241" w:lineRule="exact"/>
        <w:ind w:left="1062" w:hanging="138"/>
        <w:jc w:val="left"/>
        <w:rPr>
          <w:sz w:val="24"/>
        </w:rPr>
      </w:pPr>
      <w:r>
        <w:rPr>
          <w:sz w:val="24"/>
        </w:rPr>
        <w:t xml:space="preserve">Локальная сеть </w:t>
      </w:r>
      <w:r>
        <w:rPr>
          <w:spacing w:val="-2"/>
          <w:sz w:val="24"/>
        </w:rPr>
        <w:t>Школы;</w:t>
      </w:r>
    </w:p>
    <w:p w:rsidR="00FA2057" w:rsidRDefault="00FA2057" w:rsidP="00FA2057">
      <w:pPr>
        <w:pStyle w:val="a7"/>
        <w:numPr>
          <w:ilvl w:val="0"/>
          <w:numId w:val="10"/>
        </w:numPr>
        <w:tabs>
          <w:tab w:val="left" w:pos="1062"/>
        </w:tabs>
        <w:spacing w:before="2"/>
        <w:ind w:left="1062" w:hanging="138"/>
        <w:jc w:val="left"/>
        <w:rPr>
          <w:sz w:val="24"/>
        </w:rPr>
      </w:pPr>
      <w:r>
        <w:rPr>
          <w:sz w:val="24"/>
        </w:rPr>
        <w:t xml:space="preserve">Корпоративная почта </w:t>
      </w:r>
      <w:r>
        <w:rPr>
          <w:spacing w:val="-2"/>
          <w:sz w:val="24"/>
        </w:rPr>
        <w:t>Школы;</w:t>
      </w:r>
    </w:p>
    <w:p w:rsidR="00FA2057" w:rsidRDefault="00FA2057" w:rsidP="00FA2057">
      <w:pPr>
        <w:pStyle w:val="a7"/>
        <w:numPr>
          <w:ilvl w:val="0"/>
          <w:numId w:val="10"/>
        </w:numPr>
        <w:tabs>
          <w:tab w:val="left" w:pos="1114"/>
        </w:tabs>
        <w:spacing w:before="41" w:line="276" w:lineRule="auto"/>
        <w:ind w:left="213" w:right="367" w:firstLine="710"/>
        <w:rPr>
          <w:sz w:val="24"/>
        </w:rPr>
      </w:pPr>
      <w:r>
        <w:rPr>
          <w:sz w:val="24"/>
        </w:rPr>
        <w:t>иные компоненты, необходимые для организации учебного процесса взаимодействия элементов ЭИОС.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62"/>
        </w:tabs>
        <w:spacing w:line="276" w:lineRule="auto"/>
        <w:ind w:right="357" w:firstLine="739"/>
        <w:rPr>
          <w:sz w:val="24"/>
        </w:rPr>
      </w:pPr>
      <w:r>
        <w:rPr>
          <w:sz w:val="24"/>
        </w:rPr>
        <w:t>Сайт Школы(</w:t>
      </w:r>
      <w:hyperlink r:id="rId6">
        <w:r>
          <w:rPr>
            <w:color w:val="0462C1"/>
            <w:sz w:val="24"/>
            <w:u w:val="single" w:color="0462C1"/>
          </w:rPr>
          <w:t>https://edu.tatar.ru/cheremshan/st-kutushi/sch</w:t>
        </w:r>
      </w:hyperlink>
      <w:r>
        <w:rPr>
          <w:sz w:val="24"/>
        </w:rPr>
        <w:t>) обеспечивает единый доступ пользователей к модулям ЭИОС Школы. На Сайте размещены информационные блоки, раскрывающие различные направления деятельности Школы. Официальный сайт позволяет выполнить требования федерального законодательства об обеспечении открытости образовательной организации.</w:t>
      </w:r>
    </w:p>
    <w:p w:rsidR="00FA2057" w:rsidRDefault="00FA2057" w:rsidP="00FA2057">
      <w:pPr>
        <w:pStyle w:val="a5"/>
        <w:spacing w:line="280" w:lineRule="auto"/>
        <w:ind w:right="355"/>
      </w:pPr>
      <w:r>
        <w:t>Информационный ресурс Школы – Визитная карточка Школы. Ресурс содержит информационные, методические материалы.</w:t>
      </w:r>
    </w:p>
    <w:p w:rsidR="00FA2057" w:rsidRDefault="00FA2057" w:rsidP="00FA2057">
      <w:pPr>
        <w:pStyle w:val="a5"/>
        <w:spacing w:line="276" w:lineRule="auto"/>
        <w:ind w:right="366"/>
      </w:pPr>
      <w:r>
        <w:t xml:space="preserve">Российская цифровая образовательная платформа </w:t>
      </w:r>
      <w:proofErr w:type="spellStart"/>
      <w:r>
        <w:t>Дневник</w:t>
      </w:r>
      <w:proofErr w:type="gramStart"/>
      <w:r>
        <w:t>.р</w:t>
      </w:r>
      <w:proofErr w:type="gramEnd"/>
      <w:r>
        <w:t>у</w:t>
      </w:r>
      <w:proofErr w:type="spellEnd"/>
      <w:r>
        <w:t>- обеспечивает использованиеэлектронныхформатовобратнойсвязи–дневник,журнал;</w:t>
      </w:r>
      <w:r>
        <w:rPr>
          <w:spacing w:val="-2"/>
        </w:rPr>
        <w:t>дневник</w:t>
      </w:r>
    </w:p>
    <w:p w:rsidR="00FA2057" w:rsidRDefault="00FA2057" w:rsidP="00FA2057">
      <w:pPr>
        <w:pStyle w:val="a5"/>
        <w:spacing w:line="276" w:lineRule="auto"/>
        <w:ind w:right="372" w:firstLine="0"/>
      </w:pPr>
      <w:r>
        <w:t xml:space="preserve">«домашних </w:t>
      </w:r>
      <w:r>
        <w:rPr>
          <w:b/>
        </w:rPr>
        <w:t>заданий</w:t>
      </w:r>
      <w:r>
        <w:t xml:space="preserve">»; сбор, хранение и анализ статистических </w:t>
      </w:r>
      <w:proofErr w:type="spellStart"/>
      <w:r>
        <w:t>материалов</w:t>
      </w:r>
      <w:proofErr w:type="gramStart"/>
      <w:r>
        <w:t>;о</w:t>
      </w:r>
      <w:proofErr w:type="gramEnd"/>
      <w:r>
        <w:t>рганизация</w:t>
      </w:r>
      <w:proofErr w:type="spellEnd"/>
      <w:r>
        <w:t xml:space="preserve"> доступа родителей и классных руководителей к текущей и итоговой информации о посещаемости, процессе и результатах обучения, возможность персонального и анонимного консультирования в проблемных ситуациях.</w:t>
      </w:r>
    </w:p>
    <w:p w:rsidR="00FA2057" w:rsidRDefault="00FA2057" w:rsidP="00FA2057">
      <w:pPr>
        <w:pStyle w:val="a5"/>
        <w:spacing w:line="280" w:lineRule="auto"/>
        <w:ind w:right="377" w:firstLine="773"/>
      </w:pPr>
      <w:r>
        <w:t>Система АИС «Мониторинг» обеспечивает организацию сдачи и проверку отчетности по деятельности Гимназии в электронной среде по всем направлениям деятельности.</w:t>
      </w:r>
    </w:p>
    <w:p w:rsidR="00FA2057" w:rsidRDefault="00FA2057" w:rsidP="00FA2057">
      <w:pPr>
        <w:pStyle w:val="a5"/>
        <w:spacing w:line="276" w:lineRule="auto"/>
        <w:ind w:right="350"/>
      </w:pPr>
      <w:r>
        <w:t>Система мониторинга «Комплекс электронных модулей» обеспечивает проведение инновационного мониторинга, по комплексной оценке, компетенций, обучающихся в соответствие с требованиями ФГОС.</w:t>
      </w:r>
    </w:p>
    <w:p w:rsidR="00FA2057" w:rsidRDefault="00FA2057" w:rsidP="00FA2057">
      <w:pPr>
        <w:pStyle w:val="a5"/>
        <w:spacing w:line="276" w:lineRule="auto"/>
        <w:ind w:right="370"/>
      </w:pPr>
      <w:r>
        <w:t>Информационно-правовые системы обеспечивают доступ к нормативным документам в соответствие с российским законодательством.</w:t>
      </w:r>
    </w:p>
    <w:p w:rsidR="00FA2057" w:rsidRDefault="00FA2057" w:rsidP="00FA2057">
      <w:pPr>
        <w:pStyle w:val="a5"/>
        <w:ind w:left="924" w:firstLine="0"/>
      </w:pPr>
      <w:r>
        <w:t xml:space="preserve">Система дистанционного обучения </w:t>
      </w:r>
      <w:r>
        <w:rPr>
          <w:spacing w:val="-2"/>
        </w:rPr>
        <w:t>обеспечивает:</w:t>
      </w:r>
    </w:p>
    <w:p w:rsidR="00FA2057" w:rsidRDefault="00FA2057" w:rsidP="00FA2057">
      <w:pPr>
        <w:pStyle w:val="a7"/>
        <w:numPr>
          <w:ilvl w:val="0"/>
          <w:numId w:val="9"/>
        </w:numPr>
        <w:tabs>
          <w:tab w:val="left" w:pos="1066"/>
        </w:tabs>
        <w:spacing w:before="23" w:line="276" w:lineRule="auto"/>
        <w:ind w:right="359" w:firstLine="710"/>
        <w:rPr>
          <w:sz w:val="24"/>
        </w:rPr>
      </w:pPr>
      <w:r>
        <w:rPr>
          <w:sz w:val="24"/>
        </w:rPr>
        <w:t xml:space="preserve">методическую поддержку образовательного процесса на базе </w:t>
      </w:r>
      <w:r>
        <w:rPr>
          <w:color w:val="333333"/>
          <w:sz w:val="24"/>
        </w:rPr>
        <w:t>«</w:t>
      </w:r>
      <w:proofErr w:type="spellStart"/>
      <w:r>
        <w:rPr>
          <w:color w:val="333333"/>
          <w:sz w:val="24"/>
        </w:rPr>
        <w:t>ЯКласс</w:t>
      </w:r>
      <w:proofErr w:type="spellEnd"/>
      <w:r>
        <w:rPr>
          <w:color w:val="333333"/>
          <w:sz w:val="24"/>
        </w:rPr>
        <w:t>»</w:t>
      </w:r>
      <w:r>
        <w:rPr>
          <w:sz w:val="24"/>
        </w:rPr>
        <w:t>: доступ к содержанию учебных дисциплин, размещению новых материалов и курсов, организацию интерактивного взаимодействия и системы обмена информацией между участниками образовательного процесса (синхронное и (или) асинхронное взаимодействие), формирование электронных образовательных ресурсов;</w:t>
      </w:r>
    </w:p>
    <w:p w:rsidR="00FA2057" w:rsidRDefault="00FA2057" w:rsidP="00FA2057">
      <w:pPr>
        <w:pStyle w:val="a7"/>
        <w:numPr>
          <w:ilvl w:val="0"/>
          <w:numId w:val="9"/>
        </w:numPr>
        <w:tabs>
          <w:tab w:val="left" w:pos="1066"/>
        </w:tabs>
        <w:spacing w:before="41" w:line="276" w:lineRule="auto"/>
        <w:ind w:right="374" w:firstLine="710"/>
        <w:rPr>
          <w:sz w:val="24"/>
        </w:rPr>
      </w:pPr>
      <w:r>
        <w:rPr>
          <w:sz w:val="24"/>
        </w:rPr>
        <w:t>обеспечивает изучения школьных предметов в интерактивной форме. Каждый ученик получает возможность самостоятельно изучить курс в комфортном темпе с необходимым количеством повторений и отработок вне зависимости от уровня подготовки.</w:t>
      </w:r>
    </w:p>
    <w:p w:rsidR="00FA2057" w:rsidRDefault="00FA2057" w:rsidP="00FA2057">
      <w:pPr>
        <w:pStyle w:val="a5"/>
        <w:spacing w:line="276" w:lineRule="auto"/>
        <w:ind w:right="355"/>
      </w:pPr>
      <w:r>
        <w:t>Корпоративная почта Школы обеспечивает оперативную передачу и сбор информации между сотрудниками Школы. Иные компоненты, необходимые для организации учебного процесса и взаимодействия в ЭИОС определяются структурными подразделениями Школы.</w:t>
      </w:r>
    </w:p>
    <w:p w:rsidR="00FA2057" w:rsidRDefault="00FA2057" w:rsidP="00FA2057">
      <w:pPr>
        <w:sectPr w:rsidR="00FA2057">
          <w:pgSz w:w="11910" w:h="16840"/>
          <w:pgMar w:top="300" w:right="340" w:bottom="280" w:left="920" w:header="720" w:footer="720" w:gutter="0"/>
          <w:cols w:space="720"/>
        </w:sectPr>
      </w:pPr>
    </w:p>
    <w:p w:rsidR="00FA2057" w:rsidRDefault="00FA2057" w:rsidP="00FA2057">
      <w:pPr>
        <w:pStyle w:val="Heading1"/>
        <w:numPr>
          <w:ilvl w:val="0"/>
          <w:numId w:val="13"/>
        </w:numPr>
        <w:tabs>
          <w:tab w:val="left" w:pos="1162"/>
        </w:tabs>
        <w:spacing w:before="79"/>
        <w:ind w:left="1162" w:hanging="238"/>
        <w:jc w:val="both"/>
      </w:pPr>
      <w:bookmarkStart w:id="3" w:name="5._Требования_к_функционированию_ЭИОС_Шк"/>
      <w:bookmarkEnd w:id="3"/>
      <w:r>
        <w:lastRenderedPageBreak/>
        <w:t xml:space="preserve">Требования к функционированию ЭИОС </w:t>
      </w:r>
      <w:r>
        <w:rPr>
          <w:spacing w:val="-2"/>
        </w:rPr>
        <w:t>Школы</w:t>
      </w:r>
    </w:p>
    <w:p w:rsidR="00FA2057" w:rsidRDefault="00FA2057" w:rsidP="00FA2057">
      <w:pPr>
        <w:pStyle w:val="a5"/>
        <w:spacing w:before="38"/>
        <w:ind w:left="0" w:firstLine="0"/>
        <w:jc w:val="left"/>
        <w:rPr>
          <w:b/>
        </w:rPr>
      </w:pP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598"/>
        </w:tabs>
        <w:spacing w:before="1"/>
        <w:ind w:left="1598" w:hanging="674"/>
      </w:pPr>
      <w:r>
        <w:t xml:space="preserve">В целях надежного, безотказного и эффективного </w:t>
      </w:r>
      <w:r>
        <w:rPr>
          <w:spacing w:val="-2"/>
        </w:rPr>
        <w:t>функционирования</w:t>
      </w:r>
    </w:p>
    <w:p w:rsidR="00FA2057" w:rsidRDefault="00FA2057" w:rsidP="00FA2057">
      <w:pPr>
        <w:pStyle w:val="a5"/>
        <w:spacing w:before="55" w:line="278" w:lineRule="auto"/>
        <w:ind w:right="354" w:firstLine="0"/>
      </w:pPr>
      <w:r>
        <w:t xml:space="preserve">информационных систем и </w:t>
      </w:r>
      <w:proofErr w:type="spellStart"/>
      <w:r>
        <w:t>веб-сервисов</w:t>
      </w:r>
      <w:proofErr w:type="spellEnd"/>
      <w:r>
        <w:t xml:space="preserve"> ЭИОС Школы, соблюдения конфиденциальности информации, ограниченного доступа и реализации права на доступ к информации настоящим Положением устанавливаются следующие требования:</w:t>
      </w:r>
    </w:p>
    <w:p w:rsidR="00FA2057" w:rsidRDefault="00FA2057" w:rsidP="00FA2057">
      <w:pPr>
        <w:pStyle w:val="a7"/>
        <w:numPr>
          <w:ilvl w:val="0"/>
          <w:numId w:val="8"/>
        </w:numPr>
        <w:tabs>
          <w:tab w:val="left" w:pos="1062"/>
        </w:tabs>
        <w:spacing w:line="276" w:lineRule="exact"/>
        <w:ind w:left="1062" w:hanging="138"/>
        <w:jc w:val="left"/>
        <w:rPr>
          <w:sz w:val="24"/>
        </w:rPr>
      </w:pPr>
      <w:r>
        <w:rPr>
          <w:sz w:val="24"/>
        </w:rPr>
        <w:t xml:space="preserve">Требования по разграничению </w:t>
      </w:r>
      <w:r>
        <w:rPr>
          <w:spacing w:val="-2"/>
          <w:sz w:val="24"/>
        </w:rPr>
        <w:t>доступа;</w:t>
      </w:r>
    </w:p>
    <w:p w:rsidR="00FA2057" w:rsidRDefault="00FA2057" w:rsidP="00FA2057">
      <w:pPr>
        <w:pStyle w:val="a7"/>
        <w:numPr>
          <w:ilvl w:val="0"/>
          <w:numId w:val="8"/>
        </w:numPr>
        <w:tabs>
          <w:tab w:val="left" w:pos="1062"/>
        </w:tabs>
        <w:spacing w:before="37"/>
        <w:ind w:left="1062" w:hanging="138"/>
        <w:jc w:val="left"/>
        <w:rPr>
          <w:sz w:val="24"/>
        </w:rPr>
      </w:pPr>
      <w:r>
        <w:rPr>
          <w:sz w:val="24"/>
        </w:rPr>
        <w:t xml:space="preserve">Требования по защите персональных данных </w:t>
      </w:r>
      <w:r>
        <w:rPr>
          <w:spacing w:val="-2"/>
          <w:sz w:val="24"/>
        </w:rPr>
        <w:t>пользователей;</w:t>
      </w:r>
    </w:p>
    <w:p w:rsidR="00FA2057" w:rsidRDefault="00FA2057" w:rsidP="00FA2057">
      <w:pPr>
        <w:pStyle w:val="a7"/>
        <w:numPr>
          <w:ilvl w:val="0"/>
          <w:numId w:val="8"/>
        </w:numPr>
        <w:tabs>
          <w:tab w:val="left" w:pos="1062"/>
        </w:tabs>
        <w:spacing w:before="40"/>
        <w:ind w:left="1062" w:hanging="138"/>
        <w:jc w:val="left"/>
        <w:rPr>
          <w:sz w:val="24"/>
        </w:rPr>
      </w:pPr>
      <w:r>
        <w:rPr>
          <w:sz w:val="24"/>
        </w:rPr>
        <w:t xml:space="preserve">Требования по защите информации, находящейся на </w:t>
      </w:r>
      <w:r>
        <w:rPr>
          <w:spacing w:val="-2"/>
          <w:sz w:val="24"/>
        </w:rPr>
        <w:t>серверах;</w:t>
      </w:r>
    </w:p>
    <w:p w:rsidR="00FA2057" w:rsidRDefault="00FA2057" w:rsidP="00FA2057">
      <w:pPr>
        <w:pStyle w:val="a7"/>
        <w:numPr>
          <w:ilvl w:val="0"/>
          <w:numId w:val="8"/>
        </w:numPr>
        <w:tabs>
          <w:tab w:val="left" w:pos="1062"/>
        </w:tabs>
        <w:spacing w:before="41"/>
        <w:ind w:left="1062" w:hanging="138"/>
        <w:jc w:val="left"/>
        <w:rPr>
          <w:sz w:val="24"/>
        </w:rPr>
      </w:pPr>
      <w:r>
        <w:rPr>
          <w:sz w:val="24"/>
        </w:rPr>
        <w:t xml:space="preserve">Требования к локальной сети </w:t>
      </w:r>
      <w:r>
        <w:rPr>
          <w:spacing w:val="-2"/>
          <w:sz w:val="24"/>
        </w:rPr>
        <w:t>Школы;</w:t>
      </w:r>
    </w:p>
    <w:p w:rsidR="00FA2057" w:rsidRDefault="00FA2057" w:rsidP="00FA2057">
      <w:pPr>
        <w:pStyle w:val="a7"/>
        <w:numPr>
          <w:ilvl w:val="0"/>
          <w:numId w:val="8"/>
        </w:numPr>
        <w:tabs>
          <w:tab w:val="left" w:pos="1062"/>
        </w:tabs>
        <w:spacing w:before="41"/>
        <w:ind w:left="1062" w:hanging="138"/>
        <w:jc w:val="left"/>
        <w:rPr>
          <w:sz w:val="24"/>
        </w:rPr>
      </w:pPr>
      <w:r>
        <w:rPr>
          <w:sz w:val="24"/>
        </w:rPr>
        <w:t xml:space="preserve">Технические требования по обеспечению доступа пользователям </w:t>
      </w:r>
      <w:r>
        <w:rPr>
          <w:spacing w:val="-2"/>
          <w:sz w:val="24"/>
        </w:rPr>
        <w:t>Школы;</w:t>
      </w:r>
    </w:p>
    <w:p w:rsidR="00FA2057" w:rsidRDefault="00FA2057" w:rsidP="00FA2057">
      <w:pPr>
        <w:pStyle w:val="a7"/>
        <w:numPr>
          <w:ilvl w:val="0"/>
          <w:numId w:val="8"/>
        </w:numPr>
        <w:tabs>
          <w:tab w:val="left" w:pos="1062"/>
        </w:tabs>
        <w:spacing w:before="41"/>
        <w:ind w:left="1062" w:hanging="138"/>
        <w:jc w:val="left"/>
        <w:rPr>
          <w:sz w:val="24"/>
        </w:rPr>
      </w:pPr>
      <w:r>
        <w:rPr>
          <w:sz w:val="24"/>
        </w:rPr>
        <w:t xml:space="preserve">Требования по обеспечению подключения </w:t>
      </w:r>
      <w:proofErr w:type="spellStart"/>
      <w:r>
        <w:rPr>
          <w:sz w:val="24"/>
        </w:rPr>
        <w:t>веб-</w:t>
      </w:r>
      <w:r>
        <w:rPr>
          <w:spacing w:val="-2"/>
          <w:sz w:val="24"/>
        </w:rPr>
        <w:t>сервисов</w:t>
      </w:r>
      <w:proofErr w:type="spellEnd"/>
      <w:r>
        <w:rPr>
          <w:spacing w:val="-2"/>
          <w:sz w:val="24"/>
        </w:rPr>
        <w:t>;</w:t>
      </w:r>
    </w:p>
    <w:p w:rsidR="00FA2057" w:rsidRDefault="00FA2057" w:rsidP="00FA2057">
      <w:pPr>
        <w:pStyle w:val="a7"/>
        <w:numPr>
          <w:ilvl w:val="0"/>
          <w:numId w:val="8"/>
        </w:numPr>
        <w:tabs>
          <w:tab w:val="left" w:pos="1062"/>
        </w:tabs>
        <w:spacing w:before="41"/>
        <w:ind w:left="1062" w:hanging="138"/>
        <w:jc w:val="left"/>
        <w:rPr>
          <w:sz w:val="24"/>
        </w:rPr>
      </w:pPr>
      <w:r>
        <w:rPr>
          <w:sz w:val="24"/>
        </w:rPr>
        <w:t xml:space="preserve">Требования к пользователям ЭИОС </w:t>
      </w:r>
      <w:r>
        <w:rPr>
          <w:spacing w:val="-2"/>
          <w:sz w:val="24"/>
        </w:rPr>
        <w:t>Школы.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spacing w:before="46"/>
        <w:ind w:left="1343" w:hanging="419"/>
        <w:rPr>
          <w:sz w:val="24"/>
        </w:rPr>
      </w:pPr>
      <w:r>
        <w:rPr>
          <w:sz w:val="24"/>
        </w:rPr>
        <w:t xml:space="preserve">Требования по разграничению доступа </w:t>
      </w:r>
      <w:r>
        <w:rPr>
          <w:spacing w:val="-2"/>
          <w:sz w:val="24"/>
        </w:rPr>
        <w:t>учитывают:</w:t>
      </w:r>
    </w:p>
    <w:p w:rsidR="00FA2057" w:rsidRDefault="00FA2057" w:rsidP="00FA2057">
      <w:pPr>
        <w:pStyle w:val="a7"/>
        <w:numPr>
          <w:ilvl w:val="2"/>
          <w:numId w:val="13"/>
        </w:numPr>
        <w:tabs>
          <w:tab w:val="left" w:pos="1464"/>
        </w:tabs>
        <w:spacing w:before="40" w:line="276" w:lineRule="auto"/>
        <w:ind w:right="358"/>
        <w:rPr>
          <w:sz w:val="24"/>
        </w:rPr>
      </w:pPr>
      <w:r>
        <w:rPr>
          <w:sz w:val="24"/>
        </w:rPr>
        <w:t>Права доступа пользователю к тому или иному элементу (его части) ЭИОС Школы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 подключения пользователя и/или элемента к ЭИОС Школы.</w:t>
      </w:r>
    </w:p>
    <w:p w:rsidR="00FA2057" w:rsidRDefault="00FA2057" w:rsidP="00FA2057">
      <w:pPr>
        <w:pStyle w:val="a7"/>
        <w:numPr>
          <w:ilvl w:val="2"/>
          <w:numId w:val="6"/>
        </w:numPr>
        <w:tabs>
          <w:tab w:val="left" w:pos="1503"/>
        </w:tabs>
        <w:spacing w:line="276" w:lineRule="auto"/>
        <w:ind w:right="349"/>
        <w:rPr>
          <w:sz w:val="24"/>
        </w:rPr>
      </w:pPr>
      <w:r>
        <w:rPr>
          <w:sz w:val="24"/>
        </w:rPr>
        <w:t>Уровень закрытости информации определяется политикой безопасности Школы, а уровень доступа пользователя устанавливается привилегией (права пользователя) исходя из статуса пользователя и занимаемой должности (директор, заместитель директора, руководитель ШМО, учитель, обучающийся и т.п.).</w:t>
      </w:r>
    </w:p>
    <w:p w:rsidR="00FA2057" w:rsidRDefault="00FA2057" w:rsidP="00FA2057">
      <w:pPr>
        <w:pStyle w:val="a7"/>
        <w:numPr>
          <w:ilvl w:val="2"/>
          <w:numId w:val="6"/>
        </w:numPr>
        <w:tabs>
          <w:tab w:val="left" w:pos="1589"/>
        </w:tabs>
        <w:spacing w:line="278" w:lineRule="auto"/>
        <w:ind w:right="351"/>
        <w:rPr>
          <w:sz w:val="24"/>
        </w:rPr>
      </w:pPr>
      <w:r>
        <w:rPr>
          <w:sz w:val="24"/>
        </w:rPr>
        <w:t>Элементы ЭИОС Школы могут иметь отдельного администратора, который определяет уровень доступа, устанавливает привилегии и осуществляет подтверждение регистрации пользователей через формирование каждому индивидуального логина и пароля.</w:t>
      </w:r>
    </w:p>
    <w:p w:rsidR="00FA2057" w:rsidRDefault="00FA2057" w:rsidP="00FA2057">
      <w:pPr>
        <w:pStyle w:val="a7"/>
        <w:numPr>
          <w:ilvl w:val="2"/>
          <w:numId w:val="6"/>
        </w:numPr>
        <w:tabs>
          <w:tab w:val="left" w:pos="1642"/>
        </w:tabs>
        <w:spacing w:line="276" w:lineRule="auto"/>
        <w:ind w:right="361"/>
        <w:rPr>
          <w:sz w:val="24"/>
        </w:rPr>
      </w:pPr>
      <w:r>
        <w:rPr>
          <w:sz w:val="24"/>
        </w:rPr>
        <w:t>Привилегии пользователю назначаются администратором элемента ЭИОС. Администратор системы несет ответственность за конфиденциальность регистрационных данных пользователя, целостность и доступность элемента (его части) ЭИОС Школы.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ind w:left="1343" w:hanging="419"/>
        <w:rPr>
          <w:sz w:val="24"/>
        </w:rPr>
      </w:pPr>
      <w:r>
        <w:rPr>
          <w:sz w:val="24"/>
        </w:rPr>
        <w:t xml:space="preserve">Требования по защите информации, находящейся на </w:t>
      </w:r>
      <w:r>
        <w:rPr>
          <w:spacing w:val="-2"/>
          <w:sz w:val="24"/>
        </w:rPr>
        <w:t>серверах.</w:t>
      </w:r>
    </w:p>
    <w:p w:rsidR="00FA2057" w:rsidRDefault="00FA2057" w:rsidP="00FA2057">
      <w:pPr>
        <w:pStyle w:val="a5"/>
        <w:spacing w:before="36" w:line="276" w:lineRule="auto"/>
        <w:ind w:right="352"/>
      </w:pPr>
      <w:r>
        <w:t>5.3.1 Обработка, хранение учебно-методической, отчетной и прочей информации, введенной в базу и системы ЭИОС Школы, производится на серверах, обеспечивающих одновременную работу не менее 50% от общего числа пользователей.</w:t>
      </w:r>
    </w:p>
    <w:p w:rsidR="00FA2057" w:rsidRDefault="00FA2057" w:rsidP="00FA2057">
      <w:pPr>
        <w:pStyle w:val="a5"/>
        <w:spacing w:before="3" w:line="276" w:lineRule="auto"/>
        <w:ind w:right="362"/>
      </w:pPr>
      <w:r>
        <w:t>5.3.2. Все серверное оборудование Школы должно иметь средства отказоустойчивого хранения и восстановления данных.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spacing w:before="4"/>
        <w:ind w:left="1343" w:hanging="419"/>
        <w:rPr>
          <w:sz w:val="24"/>
        </w:rPr>
      </w:pPr>
      <w:r>
        <w:rPr>
          <w:sz w:val="24"/>
        </w:rPr>
        <w:t xml:space="preserve">Требования к локальной сети </w:t>
      </w:r>
      <w:r>
        <w:rPr>
          <w:spacing w:val="-2"/>
          <w:sz w:val="24"/>
        </w:rPr>
        <w:t>Школы.</w:t>
      </w:r>
    </w:p>
    <w:p w:rsidR="00FA2057" w:rsidRDefault="00FA2057" w:rsidP="00FA2057">
      <w:pPr>
        <w:pStyle w:val="a7"/>
        <w:numPr>
          <w:ilvl w:val="2"/>
          <w:numId w:val="13"/>
        </w:numPr>
        <w:tabs>
          <w:tab w:val="left" w:pos="1680"/>
        </w:tabs>
        <w:spacing w:before="32" w:line="276" w:lineRule="auto"/>
        <w:ind w:right="349"/>
        <w:rPr>
          <w:sz w:val="24"/>
        </w:rPr>
      </w:pPr>
      <w:r>
        <w:rPr>
          <w:sz w:val="24"/>
        </w:rPr>
        <w:t>Все компьютеры Школы должны быть объединены в высокоскоростную корпоративную (локальную) вычислительную сеть (не менее 100 Мбит/с), для всех пользователей должен быть обеспечен из корпоративной вычислительной сети постоянный (365/24/7) высокоскоростной (не менее 50 Мбит/с) неограниченный выход в сеть «Интернет» доступ к электронным библиотечным системам, ЭИР и ЭОР.</w:t>
      </w:r>
    </w:p>
    <w:p w:rsidR="00FA2057" w:rsidRDefault="00FA2057" w:rsidP="00FA2057">
      <w:pPr>
        <w:pStyle w:val="a7"/>
        <w:numPr>
          <w:ilvl w:val="1"/>
          <w:numId w:val="5"/>
        </w:numPr>
        <w:tabs>
          <w:tab w:val="left" w:pos="1283"/>
        </w:tabs>
        <w:spacing w:before="2"/>
        <w:ind w:left="1283" w:hanging="359"/>
        <w:rPr>
          <w:sz w:val="24"/>
        </w:rPr>
      </w:pPr>
      <w:r>
        <w:rPr>
          <w:sz w:val="24"/>
        </w:rPr>
        <w:t xml:space="preserve">Технические требования по обеспечению доступа пользователям </w:t>
      </w:r>
      <w:r>
        <w:rPr>
          <w:spacing w:val="-2"/>
          <w:sz w:val="24"/>
        </w:rPr>
        <w:t>Школы.</w:t>
      </w:r>
    </w:p>
    <w:p w:rsidR="00FA2057" w:rsidRDefault="00FA2057" w:rsidP="00FA2057">
      <w:pPr>
        <w:pStyle w:val="a7"/>
        <w:numPr>
          <w:ilvl w:val="2"/>
          <w:numId w:val="5"/>
        </w:numPr>
        <w:tabs>
          <w:tab w:val="left" w:pos="1517"/>
        </w:tabs>
        <w:spacing w:before="41" w:line="276" w:lineRule="auto"/>
        <w:ind w:right="359"/>
        <w:rPr>
          <w:sz w:val="24"/>
        </w:rPr>
      </w:pPr>
      <w:r>
        <w:rPr>
          <w:sz w:val="24"/>
        </w:rPr>
        <w:t>Подключение к сети «Интернет» должно обеспечивать доступ к работе в ЭИОС Школы всем пользователям Школы.</w:t>
      </w:r>
    </w:p>
    <w:p w:rsidR="00FA2057" w:rsidRDefault="00FA2057" w:rsidP="00FA2057">
      <w:pPr>
        <w:pStyle w:val="a7"/>
        <w:numPr>
          <w:ilvl w:val="2"/>
          <w:numId w:val="5"/>
        </w:numPr>
        <w:tabs>
          <w:tab w:val="left" w:pos="1498"/>
        </w:tabs>
        <w:spacing w:line="276" w:lineRule="auto"/>
        <w:ind w:right="370"/>
        <w:rPr>
          <w:sz w:val="24"/>
        </w:rPr>
      </w:pPr>
      <w:r>
        <w:rPr>
          <w:sz w:val="24"/>
        </w:rPr>
        <w:t xml:space="preserve">Подключение по технологии </w:t>
      </w:r>
      <w:proofErr w:type="spellStart"/>
      <w:r>
        <w:rPr>
          <w:sz w:val="24"/>
        </w:rPr>
        <w:t>Wi-Fi</w:t>
      </w:r>
      <w:proofErr w:type="spellEnd"/>
      <w:r>
        <w:rPr>
          <w:sz w:val="24"/>
        </w:rPr>
        <w:t xml:space="preserve"> с перспективной зоной покрытия подключения должно быть не менее 75%.</w:t>
      </w:r>
    </w:p>
    <w:p w:rsidR="00FA2057" w:rsidRDefault="00FA2057" w:rsidP="00FA2057">
      <w:pPr>
        <w:pStyle w:val="a7"/>
        <w:numPr>
          <w:ilvl w:val="2"/>
          <w:numId w:val="5"/>
        </w:numPr>
        <w:tabs>
          <w:tab w:val="left" w:pos="1465"/>
        </w:tabs>
        <w:spacing w:before="3"/>
        <w:ind w:left="1465" w:hanging="541"/>
        <w:rPr>
          <w:sz w:val="24"/>
        </w:rPr>
      </w:pPr>
      <w:r>
        <w:rPr>
          <w:sz w:val="24"/>
        </w:rPr>
        <w:t xml:space="preserve">Возможность подключениям обильных компьютеров к элементам </w:t>
      </w:r>
      <w:r>
        <w:rPr>
          <w:spacing w:val="-2"/>
          <w:sz w:val="24"/>
        </w:rPr>
        <w:t>ЭИОС.</w:t>
      </w:r>
    </w:p>
    <w:p w:rsidR="00FA2057" w:rsidRDefault="00FA2057" w:rsidP="00FA2057">
      <w:pPr>
        <w:pStyle w:val="a7"/>
        <w:numPr>
          <w:ilvl w:val="1"/>
          <w:numId w:val="4"/>
        </w:numPr>
        <w:tabs>
          <w:tab w:val="left" w:pos="1349"/>
        </w:tabs>
        <w:spacing w:before="41" w:line="276" w:lineRule="auto"/>
        <w:ind w:right="357"/>
        <w:rPr>
          <w:sz w:val="24"/>
        </w:rPr>
      </w:pPr>
      <w:r>
        <w:rPr>
          <w:sz w:val="24"/>
        </w:rPr>
        <w:t xml:space="preserve">Требования по обеспечению подключения </w:t>
      </w:r>
      <w:proofErr w:type="spellStart"/>
      <w:r>
        <w:rPr>
          <w:sz w:val="24"/>
        </w:rPr>
        <w:t>веб-сервисов</w:t>
      </w:r>
      <w:proofErr w:type="spellEnd"/>
      <w:r>
        <w:rPr>
          <w:sz w:val="24"/>
        </w:rPr>
        <w:t xml:space="preserve">. Подключение </w:t>
      </w:r>
      <w:proofErr w:type="spellStart"/>
      <w:r>
        <w:rPr>
          <w:sz w:val="24"/>
        </w:rPr>
        <w:t>веб-сервисов</w:t>
      </w:r>
      <w:proofErr w:type="spellEnd"/>
      <w:r>
        <w:rPr>
          <w:sz w:val="24"/>
        </w:rPr>
        <w:t xml:space="preserve"> в состав ЭИОС Школы должно иметь модульную структуру.</w:t>
      </w:r>
    </w:p>
    <w:p w:rsidR="00FA2057" w:rsidRDefault="00FA2057" w:rsidP="00FA2057">
      <w:pPr>
        <w:pStyle w:val="a7"/>
        <w:numPr>
          <w:ilvl w:val="1"/>
          <w:numId w:val="4"/>
        </w:numPr>
        <w:tabs>
          <w:tab w:val="left" w:pos="1346"/>
        </w:tabs>
        <w:spacing w:before="3"/>
        <w:ind w:left="1346" w:hanging="422"/>
        <w:rPr>
          <w:sz w:val="24"/>
        </w:rPr>
      </w:pPr>
      <w:r>
        <w:rPr>
          <w:sz w:val="24"/>
        </w:rPr>
        <w:t xml:space="preserve">Требования к пользователям ЭИОС </w:t>
      </w:r>
      <w:r>
        <w:rPr>
          <w:spacing w:val="-2"/>
          <w:sz w:val="24"/>
        </w:rPr>
        <w:t>Школы.</w:t>
      </w:r>
    </w:p>
    <w:p w:rsidR="00FA2057" w:rsidRDefault="00FA2057" w:rsidP="00FA2057">
      <w:pPr>
        <w:pStyle w:val="a7"/>
        <w:numPr>
          <w:ilvl w:val="2"/>
          <w:numId w:val="4"/>
        </w:numPr>
        <w:tabs>
          <w:tab w:val="left" w:pos="1474"/>
        </w:tabs>
        <w:spacing w:before="37" w:line="280" w:lineRule="auto"/>
        <w:ind w:right="358"/>
        <w:rPr>
          <w:sz w:val="24"/>
        </w:rPr>
      </w:pPr>
      <w:r>
        <w:rPr>
          <w:sz w:val="24"/>
        </w:rPr>
        <w:t>Пользователи ЭИОС Школы должны иметь соответствующую подготовку по работе с элементами ЭИОС Школы:</w:t>
      </w:r>
    </w:p>
    <w:p w:rsidR="00FA2057" w:rsidRDefault="00FA2057" w:rsidP="00FA2057">
      <w:pPr>
        <w:spacing w:line="280" w:lineRule="auto"/>
        <w:jc w:val="both"/>
        <w:rPr>
          <w:sz w:val="24"/>
        </w:rPr>
        <w:sectPr w:rsidR="00FA2057">
          <w:pgSz w:w="11910" w:h="16840"/>
          <w:pgMar w:top="240" w:right="340" w:bottom="0" w:left="920" w:header="720" w:footer="720" w:gutter="0"/>
          <w:cols w:space="720"/>
        </w:sectPr>
      </w:pPr>
    </w:p>
    <w:p w:rsidR="00FA2057" w:rsidRDefault="00FA2057" w:rsidP="00FA2057">
      <w:pPr>
        <w:pStyle w:val="a7"/>
        <w:numPr>
          <w:ilvl w:val="3"/>
          <w:numId w:val="4"/>
        </w:numPr>
        <w:tabs>
          <w:tab w:val="left" w:pos="1215"/>
        </w:tabs>
        <w:spacing w:before="79"/>
        <w:ind w:left="1215" w:hanging="291"/>
        <w:rPr>
          <w:sz w:val="24"/>
        </w:rPr>
      </w:pPr>
      <w:r>
        <w:rPr>
          <w:sz w:val="24"/>
        </w:rPr>
        <w:lastRenderedPageBreak/>
        <w:t xml:space="preserve">обучающиеся: наличие базовых навыков работы с компьютерами </w:t>
      </w:r>
      <w:r>
        <w:rPr>
          <w:spacing w:val="-2"/>
          <w:sz w:val="24"/>
        </w:rPr>
        <w:t>Интернет</w:t>
      </w:r>
    </w:p>
    <w:p w:rsidR="00FA2057" w:rsidRDefault="00FA2057" w:rsidP="00FA2057">
      <w:pPr>
        <w:pStyle w:val="a5"/>
        <w:spacing w:before="48"/>
        <w:ind w:left="0" w:firstLine="0"/>
        <w:jc w:val="left"/>
      </w:pPr>
    </w:p>
    <w:p w:rsidR="00FA2057" w:rsidRDefault="00FA2057" w:rsidP="00FA2057">
      <w:pPr>
        <w:pStyle w:val="a5"/>
        <w:spacing w:line="276" w:lineRule="auto"/>
        <w:ind w:right="377" w:firstLine="0"/>
      </w:pPr>
      <w:r>
        <w:t>технологиями (электронная почта), ознакомлены с порядком доступа к отдельным элементам ЭИОС Школы;</w:t>
      </w:r>
    </w:p>
    <w:p w:rsidR="00FA2057" w:rsidRDefault="00FA2057" w:rsidP="00FA2057">
      <w:pPr>
        <w:pStyle w:val="a7"/>
        <w:numPr>
          <w:ilvl w:val="3"/>
          <w:numId w:val="4"/>
        </w:numPr>
        <w:tabs>
          <w:tab w:val="left" w:pos="1066"/>
        </w:tabs>
        <w:spacing w:before="4" w:line="276" w:lineRule="auto"/>
        <w:ind w:right="352" w:firstLine="710"/>
        <w:rPr>
          <w:sz w:val="24"/>
        </w:rPr>
      </w:pPr>
      <w:r>
        <w:rPr>
          <w:sz w:val="24"/>
        </w:rPr>
        <w:t>сотрудники: наличие базовых навыков работы с компьютерами Интернет технологиями, прохождение курсов повышения квалификации и обучающих семинаров соответствующей направленности с целью приобретения и развития профессиональных компетенций, необходимых для работы в ЭИОС Школы.</w:t>
      </w:r>
    </w:p>
    <w:p w:rsidR="00FA2057" w:rsidRDefault="00FA2057" w:rsidP="00FA2057">
      <w:pPr>
        <w:pStyle w:val="a7"/>
        <w:numPr>
          <w:ilvl w:val="3"/>
          <w:numId w:val="4"/>
        </w:numPr>
        <w:tabs>
          <w:tab w:val="left" w:pos="1075"/>
        </w:tabs>
        <w:spacing w:line="276" w:lineRule="auto"/>
        <w:ind w:right="353" w:firstLine="710"/>
        <w:rPr>
          <w:sz w:val="24"/>
        </w:rPr>
      </w:pPr>
      <w:r>
        <w:rPr>
          <w:sz w:val="24"/>
        </w:rPr>
        <w:t>сотрудники, обеспечивающие функционирование ЭИОС Школы, должны удовлетворять требованиям к кадровому обеспечению учебного процесса согласно ФГОС.</w:t>
      </w:r>
    </w:p>
    <w:p w:rsidR="00FA2057" w:rsidRDefault="00FA2057" w:rsidP="00FA2057">
      <w:pPr>
        <w:pStyle w:val="a5"/>
        <w:spacing w:line="276" w:lineRule="auto"/>
        <w:ind w:right="348"/>
      </w:pPr>
      <w:r>
        <w:t>5.8 Обеспечение соответствия требований к информационному и технологическому обеспечению функционирования ЭИОС Школы, указанных в пунктах 5.2-5.3,5.6, осуществляется системным администратором.</w:t>
      </w:r>
    </w:p>
    <w:p w:rsidR="00FA2057" w:rsidRDefault="00FA2057" w:rsidP="00FA2057">
      <w:pPr>
        <w:pStyle w:val="Heading1"/>
        <w:numPr>
          <w:ilvl w:val="0"/>
          <w:numId w:val="13"/>
        </w:numPr>
        <w:tabs>
          <w:tab w:val="left" w:pos="1224"/>
        </w:tabs>
        <w:spacing w:before="10"/>
        <w:ind w:left="1224" w:hanging="243"/>
        <w:jc w:val="both"/>
      </w:pPr>
      <w:bookmarkStart w:id="4" w:name="6._Порядок_и_формы_доступа_к_элементам_Э"/>
      <w:bookmarkEnd w:id="4"/>
      <w:r>
        <w:t xml:space="preserve">Порядок и формы доступа к элементам ЭИОС </w:t>
      </w:r>
      <w:r>
        <w:rPr>
          <w:spacing w:val="-2"/>
        </w:rPr>
        <w:t>Школы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424"/>
        </w:tabs>
        <w:spacing w:before="31" w:line="276" w:lineRule="auto"/>
        <w:ind w:right="351"/>
        <w:rPr>
          <w:sz w:val="24"/>
        </w:rPr>
      </w:pPr>
      <w:r>
        <w:rPr>
          <w:sz w:val="24"/>
        </w:rPr>
        <w:t>ЭИОС Школы обеспечивает доступ пользователям к учебным планам, рабочим программам дисциплин (модулей), практик, к изданиям электронных библиотечных систем, ЭОР, указанным в рабочих программах Школы.</w:t>
      </w:r>
    </w:p>
    <w:p w:rsidR="00FA2057" w:rsidRDefault="00FA2057" w:rsidP="00FA2057">
      <w:pPr>
        <w:pStyle w:val="a5"/>
        <w:spacing w:line="276" w:lineRule="auto"/>
        <w:ind w:right="359"/>
      </w:pPr>
      <w:r>
        <w:t>6.1.1 Учебные планы размещаются в открытом доступе на официальном сайте Школы в раздел</w:t>
      </w:r>
      <w:proofErr w:type="gramStart"/>
      <w:r>
        <w:t>е«</w:t>
      </w:r>
      <w:proofErr w:type="gramEnd"/>
      <w:r>
        <w:t>Сведенияобобразовательнойорганизации»подразделе«Образование»впункте</w:t>
      </w:r>
    </w:p>
    <w:p w:rsidR="00FA2057" w:rsidRDefault="00FA2057" w:rsidP="00FA2057">
      <w:pPr>
        <w:pStyle w:val="a5"/>
        <w:spacing w:before="3"/>
        <w:ind w:firstLine="0"/>
      </w:pPr>
      <w:r>
        <w:t xml:space="preserve">«Информация об  описании образовательных </w:t>
      </w:r>
      <w:r>
        <w:rPr>
          <w:spacing w:val="-2"/>
        </w:rPr>
        <w:t>программ...»,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400"/>
        </w:tabs>
        <w:spacing w:before="41" w:line="276" w:lineRule="auto"/>
        <w:ind w:right="356"/>
        <w:rPr>
          <w:sz w:val="24"/>
        </w:rPr>
      </w:pPr>
      <w:r>
        <w:rPr>
          <w:sz w:val="24"/>
        </w:rPr>
        <w:t xml:space="preserve">Доступ к персонализированной части ЭИОС Школы, включающей </w:t>
      </w:r>
      <w:proofErr w:type="spellStart"/>
      <w:r>
        <w:rPr>
          <w:sz w:val="24"/>
        </w:rPr>
        <w:t>веб-сервисы</w:t>
      </w:r>
      <w:proofErr w:type="spellEnd"/>
      <w:r>
        <w:rPr>
          <w:sz w:val="24"/>
        </w:rPr>
        <w:t xml:space="preserve"> и портал электронного сопровождения образовательных программ, предоставляется всем пользователям Школы через процесс авторизации в личном кабинете с использованием личных учетных данных. Перед тем как приступить к работе в ЭИОС Школы пользователь обязан ознакомиться и принять условия соглашения. Регистрация и/или удаление обучающихся в базе ЭИОС Школы осуществляется на основании данных приказов о зачислении и отчислении из Школы. Личная учетная запись пользователя Школы содержит:</w:t>
      </w:r>
    </w:p>
    <w:p w:rsidR="00FA2057" w:rsidRDefault="00FA2057" w:rsidP="00FA2057">
      <w:pPr>
        <w:pStyle w:val="a7"/>
        <w:numPr>
          <w:ilvl w:val="0"/>
          <w:numId w:val="3"/>
        </w:numPr>
        <w:tabs>
          <w:tab w:val="left" w:pos="1062"/>
        </w:tabs>
        <w:spacing w:before="1"/>
        <w:ind w:left="1062" w:hanging="138"/>
        <w:jc w:val="left"/>
        <w:rPr>
          <w:sz w:val="24"/>
        </w:rPr>
      </w:pPr>
      <w:r>
        <w:rPr>
          <w:sz w:val="24"/>
        </w:rPr>
        <w:t xml:space="preserve">логин-адрес корпоративной электронной </w:t>
      </w:r>
      <w:r>
        <w:rPr>
          <w:spacing w:val="-2"/>
          <w:sz w:val="24"/>
        </w:rPr>
        <w:t>почты;</w:t>
      </w:r>
    </w:p>
    <w:p w:rsidR="00FA2057" w:rsidRDefault="00FA2057" w:rsidP="00FA2057">
      <w:pPr>
        <w:pStyle w:val="a7"/>
        <w:numPr>
          <w:ilvl w:val="0"/>
          <w:numId w:val="3"/>
        </w:numPr>
        <w:tabs>
          <w:tab w:val="left" w:pos="1138"/>
        </w:tabs>
        <w:spacing w:before="41" w:line="276" w:lineRule="auto"/>
        <w:ind w:right="974" w:firstLine="710"/>
        <w:jc w:val="left"/>
        <w:rPr>
          <w:sz w:val="24"/>
        </w:rPr>
      </w:pPr>
      <w:r>
        <w:rPr>
          <w:sz w:val="24"/>
        </w:rPr>
        <w:t>пароль - генерируется автоматически с учетом требований, изложенных в п. 3.1.2 настоящего Положения.</w:t>
      </w:r>
    </w:p>
    <w:p w:rsidR="00FA2057" w:rsidRDefault="00FA2057" w:rsidP="00FA2057">
      <w:pPr>
        <w:pStyle w:val="a5"/>
        <w:spacing w:before="4"/>
        <w:ind w:left="986" w:firstLine="0"/>
        <w:jc w:val="left"/>
      </w:pPr>
      <w:r>
        <w:t xml:space="preserve">Единая личная учетная </w:t>
      </w:r>
      <w:r>
        <w:rPr>
          <w:spacing w:val="-2"/>
        </w:rPr>
        <w:t>запись:</w:t>
      </w:r>
    </w:p>
    <w:p w:rsidR="00FA2057" w:rsidRDefault="00FA2057" w:rsidP="00FA2057">
      <w:pPr>
        <w:pStyle w:val="a7"/>
        <w:numPr>
          <w:ilvl w:val="0"/>
          <w:numId w:val="2"/>
        </w:numPr>
        <w:tabs>
          <w:tab w:val="left" w:pos="485"/>
        </w:tabs>
        <w:spacing w:before="36" w:line="280" w:lineRule="auto"/>
        <w:ind w:right="358" w:firstLine="0"/>
        <w:rPr>
          <w:sz w:val="24"/>
        </w:rPr>
      </w:pPr>
      <w:r>
        <w:rPr>
          <w:sz w:val="24"/>
        </w:rPr>
        <w:t>отправляется в форме сообщения - уведомления автоматически на созданный адрес корпоративной электронной почты пользователя Школы;</w:t>
      </w:r>
    </w:p>
    <w:p w:rsidR="00FA2057" w:rsidRDefault="00FA2057" w:rsidP="00FA2057">
      <w:pPr>
        <w:pStyle w:val="a7"/>
        <w:numPr>
          <w:ilvl w:val="0"/>
          <w:numId w:val="2"/>
        </w:numPr>
        <w:tabs>
          <w:tab w:val="left" w:pos="375"/>
        </w:tabs>
        <w:spacing w:line="276" w:lineRule="auto"/>
        <w:ind w:right="369" w:firstLine="0"/>
        <w:rPr>
          <w:sz w:val="24"/>
        </w:rPr>
      </w:pPr>
      <w:r>
        <w:rPr>
          <w:sz w:val="24"/>
        </w:rPr>
        <w:t>обеспечивает пользователю Школы бесперебойный доступ к личной корпоративной почте и к персонализированной части ЭИОС Школы;</w:t>
      </w:r>
    </w:p>
    <w:p w:rsidR="00FA2057" w:rsidRDefault="00FA2057" w:rsidP="00FA2057">
      <w:pPr>
        <w:pStyle w:val="a7"/>
        <w:numPr>
          <w:ilvl w:val="0"/>
          <w:numId w:val="2"/>
        </w:numPr>
        <w:tabs>
          <w:tab w:val="left" w:pos="432"/>
        </w:tabs>
        <w:spacing w:line="276" w:lineRule="auto"/>
        <w:ind w:right="356" w:firstLine="0"/>
        <w:rPr>
          <w:sz w:val="24"/>
        </w:rPr>
      </w:pPr>
      <w:r>
        <w:rPr>
          <w:sz w:val="24"/>
        </w:rPr>
        <w:t>обеспечивает восстановление пароля через адрес корпоративной электронной почты - не подлежит хранению и учету, т.к. по обращению пользователя Школы может быть изменена, заблокирована и/или восстановлена. Регистрация и/или удаление сотрудников Школы осуществляется системным администратором.</w:t>
      </w:r>
    </w:p>
    <w:p w:rsidR="00FA2057" w:rsidRDefault="00FA2057" w:rsidP="00FA2057">
      <w:pPr>
        <w:pStyle w:val="Heading1"/>
        <w:numPr>
          <w:ilvl w:val="0"/>
          <w:numId w:val="13"/>
        </w:numPr>
        <w:tabs>
          <w:tab w:val="left" w:pos="1218"/>
        </w:tabs>
        <w:spacing w:before="4" w:line="276" w:lineRule="auto"/>
        <w:ind w:left="213" w:right="362" w:firstLine="710"/>
        <w:jc w:val="both"/>
      </w:pPr>
      <w:bookmarkStart w:id="5" w:name="7._Ответственность_за_использование_и_со"/>
      <w:bookmarkEnd w:id="5"/>
      <w:r>
        <w:t xml:space="preserve">Ответственность за использование и сохранность информационных ресурсов в </w:t>
      </w:r>
      <w:r>
        <w:rPr>
          <w:spacing w:val="-4"/>
        </w:rPr>
        <w:t>ЭИОС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438"/>
        </w:tabs>
        <w:spacing w:line="276" w:lineRule="auto"/>
        <w:ind w:right="352"/>
        <w:rPr>
          <w:sz w:val="24"/>
        </w:rPr>
      </w:pPr>
      <w:r>
        <w:rPr>
          <w:sz w:val="24"/>
        </w:rPr>
        <w:t xml:space="preserve">Использование материалов, извлеченных из ЭИОС, способом, предполагающим получение к ним доступа неограниченного круга лиц, должно сопровождаться указанием на ЭИОС, </w:t>
      </w:r>
      <w:proofErr w:type="gramStart"/>
      <w:r>
        <w:rPr>
          <w:sz w:val="24"/>
        </w:rPr>
        <w:t>из</w:t>
      </w:r>
      <w:proofErr w:type="gramEnd"/>
      <w:r>
        <w:rPr>
          <w:sz w:val="24"/>
        </w:rPr>
        <w:t xml:space="preserve"> которой эти материалы извлечены.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90"/>
        </w:tabs>
        <w:spacing w:line="276" w:lineRule="auto"/>
        <w:ind w:right="378"/>
        <w:rPr>
          <w:sz w:val="24"/>
        </w:rPr>
      </w:pPr>
      <w:r>
        <w:rPr>
          <w:sz w:val="24"/>
        </w:rPr>
        <w:t>Пользователи, получившие учетные данные для авторизованного доступа в ЭИОС Школы, обязуются:</w:t>
      </w:r>
    </w:p>
    <w:p w:rsidR="00FA2057" w:rsidRDefault="00FA2057" w:rsidP="00FA2057">
      <w:pPr>
        <w:pStyle w:val="a5"/>
        <w:spacing w:line="276" w:lineRule="auto"/>
        <w:ind w:right="355"/>
      </w:pPr>
      <w:r>
        <w:t>- хранить их в тайне, не разглашать, не передавать их иным лицам; с немедленно уведомить администратора о невозможности авторизованного входа с первичным или измененным пользователем паролем целью временного блокирования доступа в систему от своего имени.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343"/>
        </w:tabs>
        <w:ind w:left="1343" w:hanging="419"/>
        <w:rPr>
          <w:sz w:val="24"/>
        </w:rPr>
      </w:pPr>
      <w:r>
        <w:rPr>
          <w:sz w:val="24"/>
        </w:rPr>
        <w:t xml:space="preserve">Пользователи несут ответственность </w:t>
      </w:r>
      <w:proofErr w:type="gramStart"/>
      <w:r>
        <w:rPr>
          <w:spacing w:val="-5"/>
          <w:sz w:val="24"/>
        </w:rPr>
        <w:t>за</w:t>
      </w:r>
      <w:proofErr w:type="gramEnd"/>
      <w:r>
        <w:rPr>
          <w:spacing w:val="-5"/>
          <w:sz w:val="24"/>
        </w:rPr>
        <w:t>:</w:t>
      </w:r>
    </w:p>
    <w:p w:rsidR="00FA2057" w:rsidRDefault="00FA2057" w:rsidP="00FA2057">
      <w:pPr>
        <w:jc w:val="both"/>
        <w:rPr>
          <w:sz w:val="24"/>
        </w:rPr>
        <w:sectPr w:rsidR="00FA2057">
          <w:pgSz w:w="11910" w:h="16840"/>
          <w:pgMar w:top="240" w:right="340" w:bottom="0" w:left="920" w:header="720" w:footer="720" w:gutter="0"/>
          <w:cols w:space="720"/>
        </w:sectPr>
      </w:pPr>
    </w:p>
    <w:p w:rsidR="00FA2057" w:rsidRDefault="00FA2057" w:rsidP="00FA2057">
      <w:pPr>
        <w:pStyle w:val="a7"/>
        <w:numPr>
          <w:ilvl w:val="0"/>
          <w:numId w:val="1"/>
        </w:numPr>
        <w:tabs>
          <w:tab w:val="left" w:pos="1737"/>
        </w:tabs>
        <w:spacing w:before="75" w:line="276" w:lineRule="auto"/>
        <w:ind w:right="816" w:firstLine="710"/>
        <w:rPr>
          <w:sz w:val="24"/>
        </w:rPr>
      </w:pPr>
      <w:r>
        <w:rPr>
          <w:sz w:val="24"/>
        </w:rPr>
        <w:lastRenderedPageBreak/>
        <w:t>несанкционированное использование регистрационной информации других пользователей, в частности - использование логина и пароля другого лица для входа в ЭИОС Школы и осуществление различных операций от имени другого пользователя;</w:t>
      </w:r>
    </w:p>
    <w:p w:rsidR="00FA2057" w:rsidRDefault="00FA2057" w:rsidP="00FA2057">
      <w:pPr>
        <w:pStyle w:val="a7"/>
        <w:numPr>
          <w:ilvl w:val="0"/>
          <w:numId w:val="1"/>
        </w:numPr>
        <w:tabs>
          <w:tab w:val="left" w:pos="1852"/>
        </w:tabs>
        <w:spacing w:line="276" w:lineRule="auto"/>
        <w:ind w:right="812" w:firstLine="710"/>
        <w:rPr>
          <w:sz w:val="24"/>
        </w:rPr>
      </w:pPr>
      <w:r>
        <w:rPr>
          <w:sz w:val="24"/>
        </w:rPr>
        <w:t>умышленное использование программных средств (вирусов, и/или самовоспроизводящегося кода), позволяющих осуществлять несанкционированное проникновение в ЭИОС Школы с целью модификации информации, кражи паролей, угадывания паролей и других несанкционированных действий.</w:t>
      </w:r>
    </w:p>
    <w:p w:rsidR="00FA2057" w:rsidRDefault="00FA2057" w:rsidP="00FA2057">
      <w:pPr>
        <w:pStyle w:val="Heading1"/>
        <w:numPr>
          <w:ilvl w:val="0"/>
          <w:numId w:val="13"/>
        </w:numPr>
        <w:tabs>
          <w:tab w:val="left" w:pos="1555"/>
        </w:tabs>
        <w:spacing w:before="11"/>
        <w:ind w:left="1555" w:hanging="238"/>
        <w:jc w:val="both"/>
      </w:pPr>
      <w:bookmarkStart w:id="6" w:name="8._Заключительные_положения"/>
      <w:bookmarkEnd w:id="6"/>
      <w:r>
        <w:t xml:space="preserve">Заключительные </w:t>
      </w:r>
      <w:r>
        <w:rPr>
          <w:spacing w:val="-2"/>
        </w:rPr>
        <w:t>положения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736"/>
        </w:tabs>
        <w:spacing w:before="31"/>
        <w:ind w:left="1736" w:hanging="419"/>
        <w:rPr>
          <w:sz w:val="24"/>
        </w:rPr>
      </w:pPr>
      <w:r>
        <w:rPr>
          <w:sz w:val="24"/>
        </w:rPr>
        <w:t xml:space="preserve">Настоящее Положение вступает в силу после его </w:t>
      </w:r>
      <w:r>
        <w:rPr>
          <w:spacing w:val="-2"/>
          <w:sz w:val="24"/>
        </w:rPr>
        <w:t>утверждения.</w:t>
      </w:r>
    </w:p>
    <w:p w:rsidR="00FA2057" w:rsidRDefault="00FA2057" w:rsidP="00FA2057">
      <w:pPr>
        <w:pStyle w:val="a7"/>
        <w:numPr>
          <w:ilvl w:val="1"/>
          <w:numId w:val="13"/>
        </w:numPr>
        <w:tabs>
          <w:tab w:val="left" w:pos="1874"/>
        </w:tabs>
        <w:spacing w:before="46" w:line="266" w:lineRule="auto"/>
        <w:ind w:left="606" w:right="815"/>
      </w:pPr>
      <w:r>
        <w:t>Изменения и дополнения в настоящее Положение вносятся по инициативе структурных подразделений Школы и утверждаются приказом директора.</w:t>
      </w:r>
    </w:p>
    <w:p w:rsidR="00FA2057" w:rsidRDefault="00FA2057"/>
    <w:sectPr w:rsidR="00FA2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F251E"/>
    <w:multiLevelType w:val="hybridMultilevel"/>
    <w:tmpl w:val="62248534"/>
    <w:lvl w:ilvl="0" w:tplc="BE7AFB82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37A068C8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2" w:tplc="49C44A84">
      <w:numFmt w:val="bullet"/>
      <w:lvlText w:val="•"/>
      <w:lvlJc w:val="left"/>
      <w:pPr>
        <w:ind w:left="2305" w:hanging="140"/>
      </w:pPr>
      <w:rPr>
        <w:rFonts w:hint="default"/>
        <w:lang w:val="ru-RU" w:eastAsia="en-US" w:bidi="ar-SA"/>
      </w:rPr>
    </w:lvl>
    <w:lvl w:ilvl="3" w:tplc="02D03F3E">
      <w:numFmt w:val="bullet"/>
      <w:lvlText w:val="•"/>
      <w:lvlJc w:val="left"/>
      <w:pPr>
        <w:ind w:left="3348" w:hanging="140"/>
      </w:pPr>
      <w:rPr>
        <w:rFonts w:hint="default"/>
        <w:lang w:val="ru-RU" w:eastAsia="en-US" w:bidi="ar-SA"/>
      </w:rPr>
    </w:lvl>
    <w:lvl w:ilvl="4" w:tplc="C250EA8A">
      <w:numFmt w:val="bullet"/>
      <w:lvlText w:val="•"/>
      <w:lvlJc w:val="left"/>
      <w:pPr>
        <w:ind w:left="4391" w:hanging="140"/>
      </w:pPr>
      <w:rPr>
        <w:rFonts w:hint="default"/>
        <w:lang w:val="ru-RU" w:eastAsia="en-US" w:bidi="ar-SA"/>
      </w:rPr>
    </w:lvl>
    <w:lvl w:ilvl="5" w:tplc="4CF2383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6" w:tplc="D0889824">
      <w:numFmt w:val="bullet"/>
      <w:lvlText w:val="•"/>
      <w:lvlJc w:val="left"/>
      <w:pPr>
        <w:ind w:left="6477" w:hanging="140"/>
      </w:pPr>
      <w:rPr>
        <w:rFonts w:hint="default"/>
        <w:lang w:val="ru-RU" w:eastAsia="en-US" w:bidi="ar-SA"/>
      </w:rPr>
    </w:lvl>
    <w:lvl w:ilvl="7" w:tplc="0CB28362">
      <w:numFmt w:val="bullet"/>
      <w:lvlText w:val="•"/>
      <w:lvlJc w:val="left"/>
      <w:pPr>
        <w:ind w:left="7520" w:hanging="140"/>
      </w:pPr>
      <w:rPr>
        <w:rFonts w:hint="default"/>
        <w:lang w:val="ru-RU" w:eastAsia="en-US" w:bidi="ar-SA"/>
      </w:rPr>
    </w:lvl>
    <w:lvl w:ilvl="8" w:tplc="D63419B8">
      <w:numFmt w:val="bullet"/>
      <w:lvlText w:val="•"/>
      <w:lvlJc w:val="left"/>
      <w:pPr>
        <w:ind w:left="8563" w:hanging="140"/>
      </w:pPr>
      <w:rPr>
        <w:rFonts w:hint="default"/>
        <w:lang w:val="ru-RU" w:eastAsia="en-US" w:bidi="ar-SA"/>
      </w:rPr>
    </w:lvl>
  </w:abstractNum>
  <w:abstractNum w:abstractNumId="1">
    <w:nsid w:val="0DFB095A"/>
    <w:multiLevelType w:val="hybridMultilevel"/>
    <w:tmpl w:val="ED162D66"/>
    <w:lvl w:ilvl="0" w:tplc="E94ED926">
      <w:numFmt w:val="bullet"/>
      <w:lvlText w:val="-"/>
      <w:lvlJc w:val="left"/>
      <w:pPr>
        <w:ind w:left="106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2104F3C0">
      <w:numFmt w:val="bullet"/>
      <w:lvlText w:val="•"/>
      <w:lvlJc w:val="left"/>
      <w:pPr>
        <w:ind w:left="2018" w:hanging="140"/>
      </w:pPr>
      <w:rPr>
        <w:rFonts w:hint="default"/>
        <w:lang w:val="ru-RU" w:eastAsia="en-US" w:bidi="ar-SA"/>
      </w:rPr>
    </w:lvl>
    <w:lvl w:ilvl="2" w:tplc="A8AE9E4E">
      <w:numFmt w:val="bullet"/>
      <w:lvlText w:val="•"/>
      <w:lvlJc w:val="left"/>
      <w:pPr>
        <w:ind w:left="2977" w:hanging="140"/>
      </w:pPr>
      <w:rPr>
        <w:rFonts w:hint="default"/>
        <w:lang w:val="ru-RU" w:eastAsia="en-US" w:bidi="ar-SA"/>
      </w:rPr>
    </w:lvl>
    <w:lvl w:ilvl="3" w:tplc="9036E318">
      <w:numFmt w:val="bullet"/>
      <w:lvlText w:val="•"/>
      <w:lvlJc w:val="left"/>
      <w:pPr>
        <w:ind w:left="3936" w:hanging="140"/>
      </w:pPr>
      <w:rPr>
        <w:rFonts w:hint="default"/>
        <w:lang w:val="ru-RU" w:eastAsia="en-US" w:bidi="ar-SA"/>
      </w:rPr>
    </w:lvl>
    <w:lvl w:ilvl="4" w:tplc="9F68DC4A">
      <w:numFmt w:val="bullet"/>
      <w:lvlText w:val="•"/>
      <w:lvlJc w:val="left"/>
      <w:pPr>
        <w:ind w:left="4895" w:hanging="140"/>
      </w:pPr>
      <w:rPr>
        <w:rFonts w:hint="default"/>
        <w:lang w:val="ru-RU" w:eastAsia="en-US" w:bidi="ar-SA"/>
      </w:rPr>
    </w:lvl>
    <w:lvl w:ilvl="5" w:tplc="BFDCFDBC">
      <w:numFmt w:val="bullet"/>
      <w:lvlText w:val="•"/>
      <w:lvlJc w:val="left"/>
      <w:pPr>
        <w:ind w:left="5854" w:hanging="140"/>
      </w:pPr>
      <w:rPr>
        <w:rFonts w:hint="default"/>
        <w:lang w:val="ru-RU" w:eastAsia="en-US" w:bidi="ar-SA"/>
      </w:rPr>
    </w:lvl>
    <w:lvl w:ilvl="6" w:tplc="A8344662"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7" w:tplc="B448DC9E">
      <w:numFmt w:val="bullet"/>
      <w:lvlText w:val="•"/>
      <w:lvlJc w:val="left"/>
      <w:pPr>
        <w:ind w:left="7772" w:hanging="140"/>
      </w:pPr>
      <w:rPr>
        <w:rFonts w:hint="default"/>
        <w:lang w:val="ru-RU" w:eastAsia="en-US" w:bidi="ar-SA"/>
      </w:rPr>
    </w:lvl>
    <w:lvl w:ilvl="8" w:tplc="57C212AA">
      <w:numFmt w:val="bullet"/>
      <w:lvlText w:val="•"/>
      <w:lvlJc w:val="left"/>
      <w:pPr>
        <w:ind w:left="8731" w:hanging="140"/>
      </w:pPr>
      <w:rPr>
        <w:rFonts w:hint="default"/>
        <w:lang w:val="ru-RU" w:eastAsia="en-US" w:bidi="ar-SA"/>
      </w:rPr>
    </w:lvl>
  </w:abstractNum>
  <w:abstractNum w:abstractNumId="2">
    <w:nsid w:val="10385A0C"/>
    <w:multiLevelType w:val="hybridMultilevel"/>
    <w:tmpl w:val="4504F5CE"/>
    <w:lvl w:ilvl="0" w:tplc="88D01BDA">
      <w:start w:val="5"/>
      <w:numFmt w:val="decimal"/>
      <w:lvlText w:val="%1"/>
      <w:lvlJc w:val="left"/>
      <w:pPr>
        <w:ind w:left="1284" w:hanging="361"/>
        <w:jc w:val="left"/>
      </w:pPr>
      <w:rPr>
        <w:rFonts w:hint="default"/>
        <w:lang w:val="ru-RU" w:eastAsia="en-US" w:bidi="ar-SA"/>
      </w:rPr>
    </w:lvl>
    <w:lvl w:ilvl="1" w:tplc="04FA597A">
      <w:numFmt w:val="none"/>
      <w:lvlText w:val=""/>
      <w:lvlJc w:val="left"/>
      <w:pPr>
        <w:tabs>
          <w:tab w:val="num" w:pos="360"/>
        </w:tabs>
      </w:pPr>
    </w:lvl>
    <w:lvl w:ilvl="2" w:tplc="F2486BCA">
      <w:numFmt w:val="none"/>
      <w:lvlText w:val=""/>
      <w:lvlJc w:val="left"/>
      <w:pPr>
        <w:tabs>
          <w:tab w:val="num" w:pos="360"/>
        </w:tabs>
      </w:pPr>
    </w:lvl>
    <w:lvl w:ilvl="3" w:tplc="A5D6AF0E">
      <w:numFmt w:val="bullet"/>
      <w:lvlText w:val="•"/>
      <w:lvlJc w:val="left"/>
      <w:pPr>
        <w:ind w:left="3361" w:hanging="596"/>
      </w:pPr>
      <w:rPr>
        <w:rFonts w:hint="default"/>
        <w:lang w:val="ru-RU" w:eastAsia="en-US" w:bidi="ar-SA"/>
      </w:rPr>
    </w:lvl>
    <w:lvl w:ilvl="4" w:tplc="407404E6">
      <w:numFmt w:val="bullet"/>
      <w:lvlText w:val="•"/>
      <w:lvlJc w:val="left"/>
      <w:pPr>
        <w:ind w:left="4402" w:hanging="596"/>
      </w:pPr>
      <w:rPr>
        <w:rFonts w:hint="default"/>
        <w:lang w:val="ru-RU" w:eastAsia="en-US" w:bidi="ar-SA"/>
      </w:rPr>
    </w:lvl>
    <w:lvl w:ilvl="5" w:tplc="6E46F454">
      <w:numFmt w:val="bullet"/>
      <w:lvlText w:val="•"/>
      <w:lvlJc w:val="left"/>
      <w:pPr>
        <w:ind w:left="5443" w:hanging="596"/>
      </w:pPr>
      <w:rPr>
        <w:rFonts w:hint="default"/>
        <w:lang w:val="ru-RU" w:eastAsia="en-US" w:bidi="ar-SA"/>
      </w:rPr>
    </w:lvl>
    <w:lvl w:ilvl="6" w:tplc="C48CEC02">
      <w:numFmt w:val="bullet"/>
      <w:lvlText w:val="•"/>
      <w:lvlJc w:val="left"/>
      <w:pPr>
        <w:ind w:left="6484" w:hanging="596"/>
      </w:pPr>
      <w:rPr>
        <w:rFonts w:hint="default"/>
        <w:lang w:val="ru-RU" w:eastAsia="en-US" w:bidi="ar-SA"/>
      </w:rPr>
    </w:lvl>
    <w:lvl w:ilvl="7" w:tplc="B8341878">
      <w:numFmt w:val="bullet"/>
      <w:lvlText w:val="•"/>
      <w:lvlJc w:val="left"/>
      <w:pPr>
        <w:ind w:left="7525" w:hanging="596"/>
      </w:pPr>
      <w:rPr>
        <w:rFonts w:hint="default"/>
        <w:lang w:val="ru-RU" w:eastAsia="en-US" w:bidi="ar-SA"/>
      </w:rPr>
    </w:lvl>
    <w:lvl w:ilvl="8" w:tplc="FCA8603C">
      <w:numFmt w:val="bullet"/>
      <w:lvlText w:val="•"/>
      <w:lvlJc w:val="left"/>
      <w:pPr>
        <w:ind w:left="8566" w:hanging="596"/>
      </w:pPr>
      <w:rPr>
        <w:rFonts w:hint="default"/>
        <w:lang w:val="ru-RU" w:eastAsia="en-US" w:bidi="ar-SA"/>
      </w:rPr>
    </w:lvl>
  </w:abstractNum>
  <w:abstractNum w:abstractNumId="3">
    <w:nsid w:val="1C5F1F61"/>
    <w:multiLevelType w:val="hybridMultilevel"/>
    <w:tmpl w:val="1BC0EC8A"/>
    <w:lvl w:ilvl="0" w:tplc="EAE4DB1A">
      <w:numFmt w:val="bullet"/>
      <w:lvlText w:val="-"/>
      <w:lvlJc w:val="left"/>
      <w:pPr>
        <w:ind w:left="213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2158841E">
      <w:numFmt w:val="bullet"/>
      <w:lvlText w:val="•"/>
      <w:lvlJc w:val="left"/>
      <w:pPr>
        <w:ind w:left="1262" w:hanging="274"/>
      </w:pPr>
      <w:rPr>
        <w:rFonts w:hint="default"/>
        <w:lang w:val="ru-RU" w:eastAsia="en-US" w:bidi="ar-SA"/>
      </w:rPr>
    </w:lvl>
    <w:lvl w:ilvl="2" w:tplc="D9B468C2">
      <w:numFmt w:val="bullet"/>
      <w:lvlText w:val="•"/>
      <w:lvlJc w:val="left"/>
      <w:pPr>
        <w:ind w:left="2305" w:hanging="274"/>
      </w:pPr>
      <w:rPr>
        <w:rFonts w:hint="default"/>
        <w:lang w:val="ru-RU" w:eastAsia="en-US" w:bidi="ar-SA"/>
      </w:rPr>
    </w:lvl>
    <w:lvl w:ilvl="3" w:tplc="53E4E210">
      <w:numFmt w:val="bullet"/>
      <w:lvlText w:val="•"/>
      <w:lvlJc w:val="left"/>
      <w:pPr>
        <w:ind w:left="3348" w:hanging="274"/>
      </w:pPr>
      <w:rPr>
        <w:rFonts w:hint="default"/>
        <w:lang w:val="ru-RU" w:eastAsia="en-US" w:bidi="ar-SA"/>
      </w:rPr>
    </w:lvl>
    <w:lvl w:ilvl="4" w:tplc="220CA8F8">
      <w:numFmt w:val="bullet"/>
      <w:lvlText w:val="•"/>
      <w:lvlJc w:val="left"/>
      <w:pPr>
        <w:ind w:left="4391" w:hanging="274"/>
      </w:pPr>
      <w:rPr>
        <w:rFonts w:hint="default"/>
        <w:lang w:val="ru-RU" w:eastAsia="en-US" w:bidi="ar-SA"/>
      </w:rPr>
    </w:lvl>
    <w:lvl w:ilvl="5" w:tplc="BFB63CF6">
      <w:numFmt w:val="bullet"/>
      <w:lvlText w:val="•"/>
      <w:lvlJc w:val="left"/>
      <w:pPr>
        <w:ind w:left="5434" w:hanging="274"/>
      </w:pPr>
      <w:rPr>
        <w:rFonts w:hint="default"/>
        <w:lang w:val="ru-RU" w:eastAsia="en-US" w:bidi="ar-SA"/>
      </w:rPr>
    </w:lvl>
    <w:lvl w:ilvl="6" w:tplc="1B448658">
      <w:numFmt w:val="bullet"/>
      <w:lvlText w:val="•"/>
      <w:lvlJc w:val="left"/>
      <w:pPr>
        <w:ind w:left="6477" w:hanging="274"/>
      </w:pPr>
      <w:rPr>
        <w:rFonts w:hint="default"/>
        <w:lang w:val="ru-RU" w:eastAsia="en-US" w:bidi="ar-SA"/>
      </w:rPr>
    </w:lvl>
    <w:lvl w:ilvl="7" w:tplc="468A9A7A">
      <w:numFmt w:val="bullet"/>
      <w:lvlText w:val="•"/>
      <w:lvlJc w:val="left"/>
      <w:pPr>
        <w:ind w:left="7520" w:hanging="274"/>
      </w:pPr>
      <w:rPr>
        <w:rFonts w:hint="default"/>
        <w:lang w:val="ru-RU" w:eastAsia="en-US" w:bidi="ar-SA"/>
      </w:rPr>
    </w:lvl>
    <w:lvl w:ilvl="8" w:tplc="DE587482">
      <w:numFmt w:val="bullet"/>
      <w:lvlText w:val="•"/>
      <w:lvlJc w:val="left"/>
      <w:pPr>
        <w:ind w:left="8563" w:hanging="274"/>
      </w:pPr>
      <w:rPr>
        <w:rFonts w:hint="default"/>
        <w:lang w:val="ru-RU" w:eastAsia="en-US" w:bidi="ar-SA"/>
      </w:rPr>
    </w:lvl>
  </w:abstractNum>
  <w:abstractNum w:abstractNumId="4">
    <w:nsid w:val="1C825391"/>
    <w:multiLevelType w:val="hybridMultilevel"/>
    <w:tmpl w:val="49D279A6"/>
    <w:lvl w:ilvl="0" w:tplc="7B9C993A">
      <w:start w:val="1"/>
      <w:numFmt w:val="decimal"/>
      <w:lvlText w:val="%1."/>
      <w:lvlJc w:val="left"/>
      <w:pPr>
        <w:ind w:left="924" w:hanging="71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4"/>
        <w:szCs w:val="24"/>
        <w:lang w:val="ru-RU" w:eastAsia="en-US" w:bidi="ar-SA"/>
      </w:rPr>
    </w:lvl>
    <w:lvl w:ilvl="1" w:tplc="C82CE506">
      <w:numFmt w:val="none"/>
      <w:lvlText w:val=""/>
      <w:lvlJc w:val="left"/>
      <w:pPr>
        <w:tabs>
          <w:tab w:val="num" w:pos="360"/>
        </w:tabs>
      </w:pPr>
    </w:lvl>
    <w:lvl w:ilvl="2" w:tplc="B7829CB0">
      <w:numFmt w:val="none"/>
      <w:lvlText w:val=""/>
      <w:lvlJc w:val="left"/>
      <w:pPr>
        <w:tabs>
          <w:tab w:val="num" w:pos="360"/>
        </w:tabs>
      </w:pPr>
    </w:lvl>
    <w:lvl w:ilvl="3" w:tplc="A02E9934">
      <w:numFmt w:val="bullet"/>
      <w:lvlText w:val="•"/>
      <w:lvlJc w:val="left"/>
      <w:pPr>
        <w:ind w:left="1600" w:hanging="543"/>
      </w:pPr>
      <w:rPr>
        <w:rFonts w:hint="default"/>
        <w:lang w:val="ru-RU" w:eastAsia="en-US" w:bidi="ar-SA"/>
      </w:rPr>
    </w:lvl>
    <w:lvl w:ilvl="4" w:tplc="D8CCAA6C">
      <w:numFmt w:val="bullet"/>
      <w:lvlText w:val="•"/>
      <w:lvlJc w:val="left"/>
      <w:pPr>
        <w:ind w:left="1740" w:hanging="543"/>
      </w:pPr>
      <w:rPr>
        <w:rFonts w:hint="default"/>
        <w:lang w:val="ru-RU" w:eastAsia="en-US" w:bidi="ar-SA"/>
      </w:rPr>
    </w:lvl>
    <w:lvl w:ilvl="5" w:tplc="A30A59FA">
      <w:numFmt w:val="bullet"/>
      <w:lvlText w:val="•"/>
      <w:lvlJc w:val="left"/>
      <w:pPr>
        <w:ind w:left="3224" w:hanging="543"/>
      </w:pPr>
      <w:rPr>
        <w:rFonts w:hint="default"/>
        <w:lang w:val="ru-RU" w:eastAsia="en-US" w:bidi="ar-SA"/>
      </w:rPr>
    </w:lvl>
    <w:lvl w:ilvl="6" w:tplc="3B1E3F84">
      <w:numFmt w:val="bullet"/>
      <w:lvlText w:val="•"/>
      <w:lvlJc w:val="left"/>
      <w:pPr>
        <w:ind w:left="4709" w:hanging="543"/>
      </w:pPr>
      <w:rPr>
        <w:rFonts w:hint="default"/>
        <w:lang w:val="ru-RU" w:eastAsia="en-US" w:bidi="ar-SA"/>
      </w:rPr>
    </w:lvl>
    <w:lvl w:ilvl="7" w:tplc="1938EA6C">
      <w:numFmt w:val="bullet"/>
      <w:lvlText w:val="•"/>
      <w:lvlJc w:val="left"/>
      <w:pPr>
        <w:ind w:left="6194" w:hanging="543"/>
      </w:pPr>
      <w:rPr>
        <w:rFonts w:hint="default"/>
        <w:lang w:val="ru-RU" w:eastAsia="en-US" w:bidi="ar-SA"/>
      </w:rPr>
    </w:lvl>
    <w:lvl w:ilvl="8" w:tplc="E284859E">
      <w:numFmt w:val="bullet"/>
      <w:lvlText w:val="•"/>
      <w:lvlJc w:val="left"/>
      <w:pPr>
        <w:ind w:left="7679" w:hanging="543"/>
      </w:pPr>
      <w:rPr>
        <w:rFonts w:hint="default"/>
        <w:lang w:val="ru-RU" w:eastAsia="en-US" w:bidi="ar-SA"/>
      </w:rPr>
    </w:lvl>
  </w:abstractNum>
  <w:abstractNum w:abstractNumId="5">
    <w:nsid w:val="39540B20"/>
    <w:multiLevelType w:val="hybridMultilevel"/>
    <w:tmpl w:val="17241826"/>
    <w:lvl w:ilvl="0" w:tplc="B0A2DEC8">
      <w:numFmt w:val="bullet"/>
      <w:lvlText w:val="-"/>
      <w:lvlJc w:val="left"/>
      <w:pPr>
        <w:ind w:left="213" w:hanging="711"/>
      </w:pPr>
      <w:rPr>
        <w:rFonts w:ascii="Times New Roman" w:eastAsia="Times New Roman" w:hAnsi="Times New Roman" w:cs="Times New Roman" w:hint="default"/>
        <w:spacing w:val="0"/>
        <w:w w:val="95"/>
        <w:lang w:val="ru-RU" w:eastAsia="en-US" w:bidi="ar-SA"/>
      </w:rPr>
    </w:lvl>
    <w:lvl w:ilvl="1" w:tplc="56E27D12">
      <w:numFmt w:val="bullet"/>
      <w:lvlText w:val="•"/>
      <w:lvlJc w:val="left"/>
      <w:pPr>
        <w:ind w:left="1262" w:hanging="711"/>
      </w:pPr>
      <w:rPr>
        <w:rFonts w:hint="default"/>
        <w:lang w:val="ru-RU" w:eastAsia="en-US" w:bidi="ar-SA"/>
      </w:rPr>
    </w:lvl>
    <w:lvl w:ilvl="2" w:tplc="AF4A3D90">
      <w:numFmt w:val="bullet"/>
      <w:lvlText w:val="•"/>
      <w:lvlJc w:val="left"/>
      <w:pPr>
        <w:ind w:left="2305" w:hanging="711"/>
      </w:pPr>
      <w:rPr>
        <w:rFonts w:hint="default"/>
        <w:lang w:val="ru-RU" w:eastAsia="en-US" w:bidi="ar-SA"/>
      </w:rPr>
    </w:lvl>
    <w:lvl w:ilvl="3" w:tplc="36AE3DD4">
      <w:numFmt w:val="bullet"/>
      <w:lvlText w:val="•"/>
      <w:lvlJc w:val="left"/>
      <w:pPr>
        <w:ind w:left="3348" w:hanging="711"/>
      </w:pPr>
      <w:rPr>
        <w:rFonts w:hint="default"/>
        <w:lang w:val="ru-RU" w:eastAsia="en-US" w:bidi="ar-SA"/>
      </w:rPr>
    </w:lvl>
    <w:lvl w:ilvl="4" w:tplc="4852EB1C">
      <w:numFmt w:val="bullet"/>
      <w:lvlText w:val="•"/>
      <w:lvlJc w:val="left"/>
      <w:pPr>
        <w:ind w:left="4391" w:hanging="711"/>
      </w:pPr>
      <w:rPr>
        <w:rFonts w:hint="default"/>
        <w:lang w:val="ru-RU" w:eastAsia="en-US" w:bidi="ar-SA"/>
      </w:rPr>
    </w:lvl>
    <w:lvl w:ilvl="5" w:tplc="245C3E1C">
      <w:numFmt w:val="bullet"/>
      <w:lvlText w:val="•"/>
      <w:lvlJc w:val="left"/>
      <w:pPr>
        <w:ind w:left="5434" w:hanging="711"/>
      </w:pPr>
      <w:rPr>
        <w:rFonts w:hint="default"/>
        <w:lang w:val="ru-RU" w:eastAsia="en-US" w:bidi="ar-SA"/>
      </w:rPr>
    </w:lvl>
    <w:lvl w:ilvl="6" w:tplc="182EE77E">
      <w:numFmt w:val="bullet"/>
      <w:lvlText w:val="•"/>
      <w:lvlJc w:val="left"/>
      <w:pPr>
        <w:ind w:left="6477" w:hanging="711"/>
      </w:pPr>
      <w:rPr>
        <w:rFonts w:hint="default"/>
        <w:lang w:val="ru-RU" w:eastAsia="en-US" w:bidi="ar-SA"/>
      </w:rPr>
    </w:lvl>
    <w:lvl w:ilvl="7" w:tplc="78887CB8">
      <w:numFmt w:val="bullet"/>
      <w:lvlText w:val="•"/>
      <w:lvlJc w:val="left"/>
      <w:pPr>
        <w:ind w:left="7520" w:hanging="711"/>
      </w:pPr>
      <w:rPr>
        <w:rFonts w:hint="default"/>
        <w:lang w:val="ru-RU" w:eastAsia="en-US" w:bidi="ar-SA"/>
      </w:rPr>
    </w:lvl>
    <w:lvl w:ilvl="8" w:tplc="0F5CAEE6">
      <w:numFmt w:val="bullet"/>
      <w:lvlText w:val="•"/>
      <w:lvlJc w:val="left"/>
      <w:pPr>
        <w:ind w:left="8563" w:hanging="711"/>
      </w:pPr>
      <w:rPr>
        <w:rFonts w:hint="default"/>
        <w:lang w:val="ru-RU" w:eastAsia="en-US" w:bidi="ar-SA"/>
      </w:rPr>
    </w:lvl>
  </w:abstractNum>
  <w:abstractNum w:abstractNumId="6">
    <w:nsid w:val="3D506A9E"/>
    <w:multiLevelType w:val="hybridMultilevel"/>
    <w:tmpl w:val="FDF0A058"/>
    <w:lvl w:ilvl="0" w:tplc="EF90F7AE">
      <w:numFmt w:val="bullet"/>
      <w:lvlText w:val="-"/>
      <w:lvlJc w:val="left"/>
      <w:pPr>
        <w:ind w:left="21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9B3E2B2A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2" w:tplc="70F01BAA">
      <w:numFmt w:val="bullet"/>
      <w:lvlText w:val="•"/>
      <w:lvlJc w:val="left"/>
      <w:pPr>
        <w:ind w:left="2305" w:hanging="144"/>
      </w:pPr>
      <w:rPr>
        <w:rFonts w:hint="default"/>
        <w:lang w:val="ru-RU" w:eastAsia="en-US" w:bidi="ar-SA"/>
      </w:rPr>
    </w:lvl>
    <w:lvl w:ilvl="3" w:tplc="9F0035F4">
      <w:numFmt w:val="bullet"/>
      <w:lvlText w:val="•"/>
      <w:lvlJc w:val="left"/>
      <w:pPr>
        <w:ind w:left="3348" w:hanging="144"/>
      </w:pPr>
      <w:rPr>
        <w:rFonts w:hint="default"/>
        <w:lang w:val="ru-RU" w:eastAsia="en-US" w:bidi="ar-SA"/>
      </w:rPr>
    </w:lvl>
    <w:lvl w:ilvl="4" w:tplc="2474BAC6">
      <w:numFmt w:val="bullet"/>
      <w:lvlText w:val="•"/>
      <w:lvlJc w:val="left"/>
      <w:pPr>
        <w:ind w:left="4391" w:hanging="144"/>
      </w:pPr>
      <w:rPr>
        <w:rFonts w:hint="default"/>
        <w:lang w:val="ru-RU" w:eastAsia="en-US" w:bidi="ar-SA"/>
      </w:rPr>
    </w:lvl>
    <w:lvl w:ilvl="5" w:tplc="B764203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6" w:tplc="30C8B450">
      <w:numFmt w:val="bullet"/>
      <w:lvlText w:val="•"/>
      <w:lvlJc w:val="left"/>
      <w:pPr>
        <w:ind w:left="6477" w:hanging="144"/>
      </w:pPr>
      <w:rPr>
        <w:rFonts w:hint="default"/>
        <w:lang w:val="ru-RU" w:eastAsia="en-US" w:bidi="ar-SA"/>
      </w:rPr>
    </w:lvl>
    <w:lvl w:ilvl="7" w:tplc="FB965902">
      <w:numFmt w:val="bullet"/>
      <w:lvlText w:val="•"/>
      <w:lvlJc w:val="left"/>
      <w:pPr>
        <w:ind w:left="7520" w:hanging="144"/>
      </w:pPr>
      <w:rPr>
        <w:rFonts w:hint="default"/>
        <w:lang w:val="ru-RU" w:eastAsia="en-US" w:bidi="ar-SA"/>
      </w:rPr>
    </w:lvl>
    <w:lvl w:ilvl="8" w:tplc="162E407E">
      <w:numFmt w:val="bullet"/>
      <w:lvlText w:val="•"/>
      <w:lvlJc w:val="left"/>
      <w:pPr>
        <w:ind w:left="8563" w:hanging="144"/>
      </w:pPr>
      <w:rPr>
        <w:rFonts w:hint="default"/>
        <w:lang w:val="ru-RU" w:eastAsia="en-US" w:bidi="ar-SA"/>
      </w:rPr>
    </w:lvl>
  </w:abstractNum>
  <w:abstractNum w:abstractNumId="7">
    <w:nsid w:val="54453338"/>
    <w:multiLevelType w:val="hybridMultilevel"/>
    <w:tmpl w:val="69C670B0"/>
    <w:lvl w:ilvl="0" w:tplc="B47C99FA">
      <w:numFmt w:val="bullet"/>
      <w:lvlText w:val="-"/>
      <w:lvlJc w:val="left"/>
      <w:pPr>
        <w:ind w:left="991" w:hanging="140"/>
      </w:pPr>
      <w:rPr>
        <w:rFonts w:ascii="Times New Roman" w:eastAsia="Times New Roman" w:hAnsi="Times New Roman" w:cs="Times New Roman" w:hint="default"/>
        <w:spacing w:val="0"/>
        <w:w w:val="95"/>
        <w:lang w:val="ru-RU" w:eastAsia="en-US" w:bidi="ar-SA"/>
      </w:rPr>
    </w:lvl>
    <w:lvl w:ilvl="1" w:tplc="B9E4E4E0">
      <w:numFmt w:val="bullet"/>
      <w:lvlText w:val="•"/>
      <w:lvlJc w:val="left"/>
      <w:pPr>
        <w:ind w:left="1964" w:hanging="140"/>
      </w:pPr>
      <w:rPr>
        <w:rFonts w:hint="default"/>
        <w:lang w:val="ru-RU" w:eastAsia="en-US" w:bidi="ar-SA"/>
      </w:rPr>
    </w:lvl>
    <w:lvl w:ilvl="2" w:tplc="E4923104">
      <w:numFmt w:val="bullet"/>
      <w:lvlText w:val="•"/>
      <w:lvlJc w:val="left"/>
      <w:pPr>
        <w:ind w:left="2929" w:hanging="140"/>
      </w:pPr>
      <w:rPr>
        <w:rFonts w:hint="default"/>
        <w:lang w:val="ru-RU" w:eastAsia="en-US" w:bidi="ar-SA"/>
      </w:rPr>
    </w:lvl>
    <w:lvl w:ilvl="3" w:tplc="DFFC731A">
      <w:numFmt w:val="bullet"/>
      <w:lvlText w:val="•"/>
      <w:lvlJc w:val="left"/>
      <w:pPr>
        <w:ind w:left="3894" w:hanging="140"/>
      </w:pPr>
      <w:rPr>
        <w:rFonts w:hint="default"/>
        <w:lang w:val="ru-RU" w:eastAsia="en-US" w:bidi="ar-SA"/>
      </w:rPr>
    </w:lvl>
    <w:lvl w:ilvl="4" w:tplc="396EB330">
      <w:numFmt w:val="bullet"/>
      <w:lvlText w:val="•"/>
      <w:lvlJc w:val="left"/>
      <w:pPr>
        <w:ind w:left="4859" w:hanging="140"/>
      </w:pPr>
      <w:rPr>
        <w:rFonts w:hint="default"/>
        <w:lang w:val="ru-RU" w:eastAsia="en-US" w:bidi="ar-SA"/>
      </w:rPr>
    </w:lvl>
    <w:lvl w:ilvl="5" w:tplc="C36A4DFA">
      <w:numFmt w:val="bullet"/>
      <w:lvlText w:val="•"/>
      <w:lvlJc w:val="left"/>
      <w:pPr>
        <w:ind w:left="5824" w:hanging="140"/>
      </w:pPr>
      <w:rPr>
        <w:rFonts w:hint="default"/>
        <w:lang w:val="ru-RU" w:eastAsia="en-US" w:bidi="ar-SA"/>
      </w:rPr>
    </w:lvl>
    <w:lvl w:ilvl="6" w:tplc="F4B0CD36">
      <w:numFmt w:val="bullet"/>
      <w:lvlText w:val="•"/>
      <w:lvlJc w:val="left"/>
      <w:pPr>
        <w:ind w:left="6789" w:hanging="140"/>
      </w:pPr>
      <w:rPr>
        <w:rFonts w:hint="default"/>
        <w:lang w:val="ru-RU" w:eastAsia="en-US" w:bidi="ar-SA"/>
      </w:rPr>
    </w:lvl>
    <w:lvl w:ilvl="7" w:tplc="2BC6DA6C">
      <w:numFmt w:val="bullet"/>
      <w:lvlText w:val="•"/>
      <w:lvlJc w:val="left"/>
      <w:pPr>
        <w:ind w:left="7754" w:hanging="140"/>
      </w:pPr>
      <w:rPr>
        <w:rFonts w:hint="default"/>
        <w:lang w:val="ru-RU" w:eastAsia="en-US" w:bidi="ar-SA"/>
      </w:rPr>
    </w:lvl>
    <w:lvl w:ilvl="8" w:tplc="257418C6">
      <w:numFmt w:val="bullet"/>
      <w:lvlText w:val="•"/>
      <w:lvlJc w:val="left"/>
      <w:pPr>
        <w:ind w:left="8719" w:hanging="140"/>
      </w:pPr>
      <w:rPr>
        <w:rFonts w:hint="default"/>
        <w:lang w:val="ru-RU" w:eastAsia="en-US" w:bidi="ar-SA"/>
      </w:rPr>
    </w:lvl>
  </w:abstractNum>
  <w:abstractNum w:abstractNumId="8">
    <w:nsid w:val="55AF5B01"/>
    <w:multiLevelType w:val="hybridMultilevel"/>
    <w:tmpl w:val="E5F47E04"/>
    <w:lvl w:ilvl="0" w:tplc="FD20659A">
      <w:numFmt w:val="bullet"/>
      <w:lvlText w:val="-"/>
      <w:lvlJc w:val="left"/>
      <w:pPr>
        <w:ind w:left="606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3AA083BA">
      <w:numFmt w:val="bullet"/>
      <w:lvlText w:val="•"/>
      <w:lvlJc w:val="left"/>
      <w:pPr>
        <w:ind w:left="1604" w:hanging="423"/>
      </w:pPr>
      <w:rPr>
        <w:rFonts w:hint="default"/>
        <w:lang w:val="ru-RU" w:eastAsia="en-US" w:bidi="ar-SA"/>
      </w:rPr>
    </w:lvl>
    <w:lvl w:ilvl="2" w:tplc="F892B820">
      <w:numFmt w:val="bullet"/>
      <w:lvlText w:val="•"/>
      <w:lvlJc w:val="left"/>
      <w:pPr>
        <w:ind w:left="2609" w:hanging="423"/>
      </w:pPr>
      <w:rPr>
        <w:rFonts w:hint="default"/>
        <w:lang w:val="ru-RU" w:eastAsia="en-US" w:bidi="ar-SA"/>
      </w:rPr>
    </w:lvl>
    <w:lvl w:ilvl="3" w:tplc="389C0212">
      <w:numFmt w:val="bullet"/>
      <w:lvlText w:val="•"/>
      <w:lvlJc w:val="left"/>
      <w:pPr>
        <w:ind w:left="3614" w:hanging="423"/>
      </w:pPr>
      <w:rPr>
        <w:rFonts w:hint="default"/>
        <w:lang w:val="ru-RU" w:eastAsia="en-US" w:bidi="ar-SA"/>
      </w:rPr>
    </w:lvl>
    <w:lvl w:ilvl="4" w:tplc="C65A2536">
      <w:numFmt w:val="bullet"/>
      <w:lvlText w:val="•"/>
      <w:lvlJc w:val="left"/>
      <w:pPr>
        <w:ind w:left="4619" w:hanging="423"/>
      </w:pPr>
      <w:rPr>
        <w:rFonts w:hint="default"/>
        <w:lang w:val="ru-RU" w:eastAsia="en-US" w:bidi="ar-SA"/>
      </w:rPr>
    </w:lvl>
    <w:lvl w:ilvl="5" w:tplc="DA4C19C6">
      <w:numFmt w:val="bullet"/>
      <w:lvlText w:val="•"/>
      <w:lvlJc w:val="left"/>
      <w:pPr>
        <w:ind w:left="5624" w:hanging="423"/>
      </w:pPr>
      <w:rPr>
        <w:rFonts w:hint="default"/>
        <w:lang w:val="ru-RU" w:eastAsia="en-US" w:bidi="ar-SA"/>
      </w:rPr>
    </w:lvl>
    <w:lvl w:ilvl="6" w:tplc="41500D4C">
      <w:numFmt w:val="bullet"/>
      <w:lvlText w:val="•"/>
      <w:lvlJc w:val="left"/>
      <w:pPr>
        <w:ind w:left="6629" w:hanging="423"/>
      </w:pPr>
      <w:rPr>
        <w:rFonts w:hint="default"/>
        <w:lang w:val="ru-RU" w:eastAsia="en-US" w:bidi="ar-SA"/>
      </w:rPr>
    </w:lvl>
    <w:lvl w:ilvl="7" w:tplc="9D705F82">
      <w:numFmt w:val="bullet"/>
      <w:lvlText w:val="•"/>
      <w:lvlJc w:val="left"/>
      <w:pPr>
        <w:ind w:left="7634" w:hanging="423"/>
      </w:pPr>
      <w:rPr>
        <w:rFonts w:hint="default"/>
        <w:lang w:val="ru-RU" w:eastAsia="en-US" w:bidi="ar-SA"/>
      </w:rPr>
    </w:lvl>
    <w:lvl w:ilvl="8" w:tplc="6D6E82E6">
      <w:numFmt w:val="bullet"/>
      <w:lvlText w:val="•"/>
      <w:lvlJc w:val="left"/>
      <w:pPr>
        <w:ind w:left="8639" w:hanging="423"/>
      </w:pPr>
      <w:rPr>
        <w:rFonts w:hint="default"/>
        <w:lang w:val="ru-RU" w:eastAsia="en-US" w:bidi="ar-SA"/>
      </w:rPr>
    </w:lvl>
  </w:abstractNum>
  <w:abstractNum w:abstractNumId="9">
    <w:nsid w:val="5D9F57EB"/>
    <w:multiLevelType w:val="hybridMultilevel"/>
    <w:tmpl w:val="1B1414A8"/>
    <w:lvl w:ilvl="0" w:tplc="DFBCCFF8">
      <w:numFmt w:val="bullet"/>
      <w:lvlText w:val="-"/>
      <w:lvlJc w:val="left"/>
      <w:pPr>
        <w:ind w:left="213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19C87FDC">
      <w:numFmt w:val="bullet"/>
      <w:lvlText w:val="•"/>
      <w:lvlJc w:val="left"/>
      <w:pPr>
        <w:ind w:left="1262" w:hanging="241"/>
      </w:pPr>
      <w:rPr>
        <w:rFonts w:hint="default"/>
        <w:lang w:val="ru-RU" w:eastAsia="en-US" w:bidi="ar-SA"/>
      </w:rPr>
    </w:lvl>
    <w:lvl w:ilvl="2" w:tplc="7A687BDA">
      <w:numFmt w:val="bullet"/>
      <w:lvlText w:val="•"/>
      <w:lvlJc w:val="left"/>
      <w:pPr>
        <w:ind w:left="2305" w:hanging="241"/>
      </w:pPr>
      <w:rPr>
        <w:rFonts w:hint="default"/>
        <w:lang w:val="ru-RU" w:eastAsia="en-US" w:bidi="ar-SA"/>
      </w:rPr>
    </w:lvl>
    <w:lvl w:ilvl="3" w:tplc="C24A4114">
      <w:numFmt w:val="bullet"/>
      <w:lvlText w:val="•"/>
      <w:lvlJc w:val="left"/>
      <w:pPr>
        <w:ind w:left="3348" w:hanging="241"/>
      </w:pPr>
      <w:rPr>
        <w:rFonts w:hint="default"/>
        <w:lang w:val="ru-RU" w:eastAsia="en-US" w:bidi="ar-SA"/>
      </w:rPr>
    </w:lvl>
    <w:lvl w:ilvl="4" w:tplc="09C657DE">
      <w:numFmt w:val="bullet"/>
      <w:lvlText w:val="•"/>
      <w:lvlJc w:val="left"/>
      <w:pPr>
        <w:ind w:left="4391" w:hanging="241"/>
      </w:pPr>
      <w:rPr>
        <w:rFonts w:hint="default"/>
        <w:lang w:val="ru-RU" w:eastAsia="en-US" w:bidi="ar-SA"/>
      </w:rPr>
    </w:lvl>
    <w:lvl w:ilvl="5" w:tplc="62E2D8DA">
      <w:numFmt w:val="bullet"/>
      <w:lvlText w:val="•"/>
      <w:lvlJc w:val="left"/>
      <w:pPr>
        <w:ind w:left="5434" w:hanging="241"/>
      </w:pPr>
      <w:rPr>
        <w:rFonts w:hint="default"/>
        <w:lang w:val="ru-RU" w:eastAsia="en-US" w:bidi="ar-SA"/>
      </w:rPr>
    </w:lvl>
    <w:lvl w:ilvl="6" w:tplc="9E76BC00">
      <w:numFmt w:val="bullet"/>
      <w:lvlText w:val="•"/>
      <w:lvlJc w:val="left"/>
      <w:pPr>
        <w:ind w:left="6477" w:hanging="241"/>
      </w:pPr>
      <w:rPr>
        <w:rFonts w:hint="default"/>
        <w:lang w:val="ru-RU" w:eastAsia="en-US" w:bidi="ar-SA"/>
      </w:rPr>
    </w:lvl>
    <w:lvl w:ilvl="7" w:tplc="FB9AE6B2">
      <w:numFmt w:val="bullet"/>
      <w:lvlText w:val="•"/>
      <w:lvlJc w:val="left"/>
      <w:pPr>
        <w:ind w:left="7520" w:hanging="241"/>
      </w:pPr>
      <w:rPr>
        <w:rFonts w:hint="default"/>
        <w:lang w:val="ru-RU" w:eastAsia="en-US" w:bidi="ar-SA"/>
      </w:rPr>
    </w:lvl>
    <w:lvl w:ilvl="8" w:tplc="D7B82D0C">
      <w:numFmt w:val="bullet"/>
      <w:lvlText w:val="•"/>
      <w:lvlJc w:val="left"/>
      <w:pPr>
        <w:ind w:left="8563" w:hanging="241"/>
      </w:pPr>
      <w:rPr>
        <w:rFonts w:hint="default"/>
        <w:lang w:val="ru-RU" w:eastAsia="en-US" w:bidi="ar-SA"/>
      </w:rPr>
    </w:lvl>
  </w:abstractNum>
  <w:abstractNum w:abstractNumId="10">
    <w:nsid w:val="66A763A5"/>
    <w:multiLevelType w:val="hybridMultilevel"/>
    <w:tmpl w:val="64DA7BA6"/>
    <w:lvl w:ilvl="0" w:tplc="196CC7D0">
      <w:start w:val="5"/>
      <w:numFmt w:val="decimal"/>
      <w:lvlText w:val="%1"/>
      <w:lvlJc w:val="left"/>
      <w:pPr>
        <w:ind w:left="213" w:hanging="581"/>
        <w:jc w:val="left"/>
      </w:pPr>
      <w:rPr>
        <w:rFonts w:hint="default"/>
        <w:lang w:val="ru-RU" w:eastAsia="en-US" w:bidi="ar-SA"/>
      </w:rPr>
    </w:lvl>
    <w:lvl w:ilvl="1" w:tplc="20FCE0A6">
      <w:numFmt w:val="none"/>
      <w:lvlText w:val=""/>
      <w:lvlJc w:val="left"/>
      <w:pPr>
        <w:tabs>
          <w:tab w:val="num" w:pos="360"/>
        </w:tabs>
      </w:pPr>
    </w:lvl>
    <w:lvl w:ilvl="2" w:tplc="E370F768">
      <w:numFmt w:val="none"/>
      <w:lvlText w:val=""/>
      <w:lvlJc w:val="left"/>
      <w:pPr>
        <w:tabs>
          <w:tab w:val="num" w:pos="360"/>
        </w:tabs>
      </w:pPr>
    </w:lvl>
    <w:lvl w:ilvl="3" w:tplc="E37238DA">
      <w:numFmt w:val="bullet"/>
      <w:lvlText w:val="•"/>
      <w:lvlJc w:val="left"/>
      <w:pPr>
        <w:ind w:left="3348" w:hanging="581"/>
      </w:pPr>
      <w:rPr>
        <w:rFonts w:hint="default"/>
        <w:lang w:val="ru-RU" w:eastAsia="en-US" w:bidi="ar-SA"/>
      </w:rPr>
    </w:lvl>
    <w:lvl w:ilvl="4" w:tplc="7B285536">
      <w:numFmt w:val="bullet"/>
      <w:lvlText w:val="•"/>
      <w:lvlJc w:val="left"/>
      <w:pPr>
        <w:ind w:left="4391" w:hanging="581"/>
      </w:pPr>
      <w:rPr>
        <w:rFonts w:hint="default"/>
        <w:lang w:val="ru-RU" w:eastAsia="en-US" w:bidi="ar-SA"/>
      </w:rPr>
    </w:lvl>
    <w:lvl w:ilvl="5" w:tplc="4EBCDE94">
      <w:numFmt w:val="bullet"/>
      <w:lvlText w:val="•"/>
      <w:lvlJc w:val="left"/>
      <w:pPr>
        <w:ind w:left="5434" w:hanging="581"/>
      </w:pPr>
      <w:rPr>
        <w:rFonts w:hint="default"/>
        <w:lang w:val="ru-RU" w:eastAsia="en-US" w:bidi="ar-SA"/>
      </w:rPr>
    </w:lvl>
    <w:lvl w:ilvl="6" w:tplc="4D007EC4">
      <w:numFmt w:val="bullet"/>
      <w:lvlText w:val="•"/>
      <w:lvlJc w:val="left"/>
      <w:pPr>
        <w:ind w:left="6477" w:hanging="581"/>
      </w:pPr>
      <w:rPr>
        <w:rFonts w:hint="default"/>
        <w:lang w:val="ru-RU" w:eastAsia="en-US" w:bidi="ar-SA"/>
      </w:rPr>
    </w:lvl>
    <w:lvl w:ilvl="7" w:tplc="C25A6BBE">
      <w:numFmt w:val="bullet"/>
      <w:lvlText w:val="•"/>
      <w:lvlJc w:val="left"/>
      <w:pPr>
        <w:ind w:left="7520" w:hanging="581"/>
      </w:pPr>
      <w:rPr>
        <w:rFonts w:hint="default"/>
        <w:lang w:val="ru-RU" w:eastAsia="en-US" w:bidi="ar-SA"/>
      </w:rPr>
    </w:lvl>
    <w:lvl w:ilvl="8" w:tplc="B0285E66">
      <w:numFmt w:val="bullet"/>
      <w:lvlText w:val="•"/>
      <w:lvlJc w:val="left"/>
      <w:pPr>
        <w:ind w:left="8563" w:hanging="581"/>
      </w:pPr>
      <w:rPr>
        <w:rFonts w:hint="default"/>
        <w:lang w:val="ru-RU" w:eastAsia="en-US" w:bidi="ar-SA"/>
      </w:rPr>
    </w:lvl>
  </w:abstractNum>
  <w:abstractNum w:abstractNumId="11">
    <w:nsid w:val="6EA74C79"/>
    <w:multiLevelType w:val="hybridMultilevel"/>
    <w:tmpl w:val="EBBE6DD8"/>
    <w:lvl w:ilvl="0" w:tplc="806EA396">
      <w:numFmt w:val="bullet"/>
      <w:lvlText w:val="—"/>
      <w:lvlJc w:val="left"/>
      <w:pPr>
        <w:ind w:left="213" w:hanging="5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AC1EE2">
      <w:numFmt w:val="bullet"/>
      <w:lvlText w:val="•"/>
      <w:lvlJc w:val="left"/>
      <w:pPr>
        <w:ind w:left="1262" w:hanging="533"/>
      </w:pPr>
      <w:rPr>
        <w:rFonts w:hint="default"/>
        <w:lang w:val="ru-RU" w:eastAsia="en-US" w:bidi="ar-SA"/>
      </w:rPr>
    </w:lvl>
    <w:lvl w:ilvl="2" w:tplc="41D4F6AA">
      <w:numFmt w:val="bullet"/>
      <w:lvlText w:val="•"/>
      <w:lvlJc w:val="left"/>
      <w:pPr>
        <w:ind w:left="2305" w:hanging="533"/>
      </w:pPr>
      <w:rPr>
        <w:rFonts w:hint="default"/>
        <w:lang w:val="ru-RU" w:eastAsia="en-US" w:bidi="ar-SA"/>
      </w:rPr>
    </w:lvl>
    <w:lvl w:ilvl="3" w:tplc="859AC526">
      <w:numFmt w:val="bullet"/>
      <w:lvlText w:val="•"/>
      <w:lvlJc w:val="left"/>
      <w:pPr>
        <w:ind w:left="3348" w:hanging="533"/>
      </w:pPr>
      <w:rPr>
        <w:rFonts w:hint="default"/>
        <w:lang w:val="ru-RU" w:eastAsia="en-US" w:bidi="ar-SA"/>
      </w:rPr>
    </w:lvl>
    <w:lvl w:ilvl="4" w:tplc="CC324B0A">
      <w:numFmt w:val="bullet"/>
      <w:lvlText w:val="•"/>
      <w:lvlJc w:val="left"/>
      <w:pPr>
        <w:ind w:left="4391" w:hanging="533"/>
      </w:pPr>
      <w:rPr>
        <w:rFonts w:hint="default"/>
        <w:lang w:val="ru-RU" w:eastAsia="en-US" w:bidi="ar-SA"/>
      </w:rPr>
    </w:lvl>
    <w:lvl w:ilvl="5" w:tplc="39003C7A">
      <w:numFmt w:val="bullet"/>
      <w:lvlText w:val="•"/>
      <w:lvlJc w:val="left"/>
      <w:pPr>
        <w:ind w:left="5434" w:hanging="533"/>
      </w:pPr>
      <w:rPr>
        <w:rFonts w:hint="default"/>
        <w:lang w:val="ru-RU" w:eastAsia="en-US" w:bidi="ar-SA"/>
      </w:rPr>
    </w:lvl>
    <w:lvl w:ilvl="6" w:tplc="7D10654C">
      <w:numFmt w:val="bullet"/>
      <w:lvlText w:val="•"/>
      <w:lvlJc w:val="left"/>
      <w:pPr>
        <w:ind w:left="6477" w:hanging="533"/>
      </w:pPr>
      <w:rPr>
        <w:rFonts w:hint="default"/>
        <w:lang w:val="ru-RU" w:eastAsia="en-US" w:bidi="ar-SA"/>
      </w:rPr>
    </w:lvl>
    <w:lvl w:ilvl="7" w:tplc="9122425E">
      <w:numFmt w:val="bullet"/>
      <w:lvlText w:val="•"/>
      <w:lvlJc w:val="left"/>
      <w:pPr>
        <w:ind w:left="7520" w:hanging="533"/>
      </w:pPr>
      <w:rPr>
        <w:rFonts w:hint="default"/>
        <w:lang w:val="ru-RU" w:eastAsia="en-US" w:bidi="ar-SA"/>
      </w:rPr>
    </w:lvl>
    <w:lvl w:ilvl="8" w:tplc="948EA0F4">
      <w:numFmt w:val="bullet"/>
      <w:lvlText w:val="•"/>
      <w:lvlJc w:val="left"/>
      <w:pPr>
        <w:ind w:left="8563" w:hanging="533"/>
      </w:pPr>
      <w:rPr>
        <w:rFonts w:hint="default"/>
        <w:lang w:val="ru-RU" w:eastAsia="en-US" w:bidi="ar-SA"/>
      </w:rPr>
    </w:lvl>
  </w:abstractNum>
  <w:abstractNum w:abstractNumId="12">
    <w:nsid w:val="766F4369"/>
    <w:multiLevelType w:val="hybridMultilevel"/>
    <w:tmpl w:val="DEE6B7BA"/>
    <w:lvl w:ilvl="0" w:tplc="E94C92BE">
      <w:start w:val="5"/>
      <w:numFmt w:val="decimal"/>
      <w:lvlText w:val="%1"/>
      <w:lvlJc w:val="left"/>
      <w:pPr>
        <w:ind w:left="213" w:hanging="428"/>
        <w:jc w:val="left"/>
      </w:pPr>
      <w:rPr>
        <w:rFonts w:hint="default"/>
        <w:lang w:val="ru-RU" w:eastAsia="en-US" w:bidi="ar-SA"/>
      </w:rPr>
    </w:lvl>
    <w:lvl w:ilvl="1" w:tplc="1B723E9A">
      <w:numFmt w:val="none"/>
      <w:lvlText w:val=""/>
      <w:lvlJc w:val="left"/>
      <w:pPr>
        <w:tabs>
          <w:tab w:val="num" w:pos="360"/>
        </w:tabs>
      </w:pPr>
    </w:lvl>
    <w:lvl w:ilvl="2" w:tplc="28443262">
      <w:numFmt w:val="none"/>
      <w:lvlText w:val=""/>
      <w:lvlJc w:val="left"/>
      <w:pPr>
        <w:tabs>
          <w:tab w:val="num" w:pos="360"/>
        </w:tabs>
      </w:pPr>
    </w:lvl>
    <w:lvl w:ilvl="3" w:tplc="5504DC36">
      <w:numFmt w:val="bullet"/>
      <w:lvlText w:val="-"/>
      <w:lvlJc w:val="left"/>
      <w:pPr>
        <w:ind w:left="213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4" w:tplc="8E20E2B0">
      <w:numFmt w:val="bullet"/>
      <w:lvlText w:val="•"/>
      <w:lvlJc w:val="left"/>
      <w:pPr>
        <w:ind w:left="4391" w:hanging="293"/>
      </w:pPr>
      <w:rPr>
        <w:rFonts w:hint="default"/>
        <w:lang w:val="ru-RU" w:eastAsia="en-US" w:bidi="ar-SA"/>
      </w:rPr>
    </w:lvl>
    <w:lvl w:ilvl="5" w:tplc="24E84C6E">
      <w:numFmt w:val="bullet"/>
      <w:lvlText w:val="•"/>
      <w:lvlJc w:val="left"/>
      <w:pPr>
        <w:ind w:left="5434" w:hanging="293"/>
      </w:pPr>
      <w:rPr>
        <w:rFonts w:hint="default"/>
        <w:lang w:val="ru-RU" w:eastAsia="en-US" w:bidi="ar-SA"/>
      </w:rPr>
    </w:lvl>
    <w:lvl w:ilvl="6" w:tplc="6EE81836">
      <w:numFmt w:val="bullet"/>
      <w:lvlText w:val="•"/>
      <w:lvlJc w:val="left"/>
      <w:pPr>
        <w:ind w:left="6477" w:hanging="293"/>
      </w:pPr>
      <w:rPr>
        <w:rFonts w:hint="default"/>
        <w:lang w:val="ru-RU" w:eastAsia="en-US" w:bidi="ar-SA"/>
      </w:rPr>
    </w:lvl>
    <w:lvl w:ilvl="7" w:tplc="3FD64BEE">
      <w:numFmt w:val="bullet"/>
      <w:lvlText w:val="•"/>
      <w:lvlJc w:val="left"/>
      <w:pPr>
        <w:ind w:left="7520" w:hanging="293"/>
      </w:pPr>
      <w:rPr>
        <w:rFonts w:hint="default"/>
        <w:lang w:val="ru-RU" w:eastAsia="en-US" w:bidi="ar-SA"/>
      </w:rPr>
    </w:lvl>
    <w:lvl w:ilvl="8" w:tplc="7136B5B2">
      <w:numFmt w:val="bullet"/>
      <w:lvlText w:val="•"/>
      <w:lvlJc w:val="left"/>
      <w:pPr>
        <w:ind w:left="8563" w:hanging="293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12"/>
  </w:num>
  <w:num w:numId="5">
    <w:abstractNumId w:val="2"/>
  </w:num>
  <w:num w:numId="6">
    <w:abstractNumId w:val="10"/>
  </w:num>
  <w:num w:numId="7">
    <w:abstractNumId w:val="11"/>
  </w:num>
  <w:num w:numId="8">
    <w:abstractNumId w:val="1"/>
  </w:num>
  <w:num w:numId="9">
    <w:abstractNumId w:val="6"/>
  </w:num>
  <w:num w:numId="10">
    <w:abstractNumId w:val="7"/>
  </w:num>
  <w:num w:numId="11">
    <w:abstractNumId w:val="9"/>
  </w:num>
  <w:num w:numId="12">
    <w:abstractNumId w:val="5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characterSpacingControl w:val="doNotCompress"/>
  <w:compat>
    <w:useFELayout/>
  </w:compat>
  <w:rsids>
    <w:rsidRoot w:val="00FA2057"/>
    <w:rsid w:val="00FA2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057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FA2057"/>
    <w:pPr>
      <w:widowControl w:val="0"/>
      <w:autoSpaceDE w:val="0"/>
      <w:autoSpaceDN w:val="0"/>
      <w:spacing w:after="0" w:line="240" w:lineRule="auto"/>
      <w:ind w:left="213" w:firstLine="710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FA205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FA2057"/>
    <w:pPr>
      <w:widowControl w:val="0"/>
      <w:autoSpaceDE w:val="0"/>
      <w:autoSpaceDN w:val="0"/>
      <w:spacing w:before="51" w:after="0" w:line="240" w:lineRule="auto"/>
      <w:ind w:left="1162" w:hanging="23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7">
    <w:name w:val="List Paragraph"/>
    <w:basedOn w:val="a"/>
    <w:uiPriority w:val="1"/>
    <w:qFormat/>
    <w:rsid w:val="00FA2057"/>
    <w:pPr>
      <w:widowControl w:val="0"/>
      <w:autoSpaceDE w:val="0"/>
      <w:autoSpaceDN w:val="0"/>
      <w:spacing w:after="0" w:line="240" w:lineRule="auto"/>
      <w:ind w:left="213" w:firstLine="710"/>
      <w:jc w:val="both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cheremshan/st-kutushi/sc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2391</Words>
  <Characters>13635</Characters>
  <Application>Microsoft Office Word</Application>
  <DocSecurity>0</DocSecurity>
  <Lines>113</Lines>
  <Paragraphs>31</Paragraphs>
  <ScaleCrop>false</ScaleCrop>
  <Company/>
  <LinksUpToDate>false</LinksUpToDate>
  <CharactersWithSpaces>15995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2023-11-10T18:18:00Z</dcterms:created>
  <dcterms:modified xsi:type="dcterms:W3CDTF">2023-11-10T18:28:00Z</dcterms:modified>
</cp:coreProperties>
</file>